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598" w:rsidRPr="00B432A7" w:rsidRDefault="00E03598">
      <w:pPr>
        <w:rPr>
          <w:rFonts w:ascii="Times New Roman" w:hAnsi="Times New Roman" w:cs="Times New Roman"/>
          <w:sz w:val="20"/>
          <w:szCs w:val="20"/>
        </w:rPr>
      </w:pPr>
    </w:p>
    <w:p w:rsidR="00B432A7" w:rsidRPr="00B432A7" w:rsidRDefault="00B432A7" w:rsidP="00B432A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r w:rsidRPr="00B432A7">
        <w:rPr>
          <w:rFonts w:ascii="Times New Roman" w:eastAsia="Calibri" w:hAnsi="Times New Roman" w:cs="Times New Roman"/>
          <w:b/>
          <w:sz w:val="20"/>
          <w:szCs w:val="20"/>
        </w:rPr>
        <w:t>МИНИСТЕРСТВО ПРОСВЕЩЕНИЯ РОССИЙСКОЙ ФЕДЕРАЦИИ</w:t>
      </w:r>
    </w:p>
    <w:p w:rsidR="00B432A7" w:rsidRPr="00B432A7" w:rsidRDefault="00B432A7" w:rsidP="00B432A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  <w:bookmarkStart w:id="1" w:name="c6077dab-9925-4774-bff8-633c408d96f7"/>
      <w:r w:rsidRPr="00B432A7">
        <w:rPr>
          <w:rFonts w:ascii="Times New Roman" w:eastAsia="Calibri" w:hAnsi="Times New Roman" w:cs="Times New Roman"/>
          <w:b/>
          <w:sz w:val="20"/>
          <w:szCs w:val="20"/>
        </w:rPr>
        <w:t>Министерство образования и науки РСО-Алания</w:t>
      </w:r>
      <w:bookmarkEnd w:id="1"/>
      <w:r w:rsidRPr="00B432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:rsidR="00B432A7" w:rsidRPr="00B432A7" w:rsidRDefault="00B432A7" w:rsidP="00B432A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  <w:bookmarkStart w:id="2" w:name="788ae511-f951-4a39-a96d-32e07689f645"/>
      <w:r w:rsidRPr="00B432A7">
        <w:rPr>
          <w:rFonts w:ascii="Times New Roman" w:eastAsia="Calibri" w:hAnsi="Times New Roman" w:cs="Times New Roman"/>
          <w:b/>
          <w:sz w:val="20"/>
          <w:szCs w:val="20"/>
        </w:rPr>
        <w:t>г. Владикавказ</w:t>
      </w:r>
      <w:bookmarkEnd w:id="2"/>
    </w:p>
    <w:p w:rsidR="00B432A7" w:rsidRPr="00B432A7" w:rsidRDefault="00B432A7" w:rsidP="00B432A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432A7">
        <w:rPr>
          <w:rFonts w:ascii="Times New Roman" w:eastAsia="Calibri" w:hAnsi="Times New Roman" w:cs="Times New Roman"/>
          <w:b/>
          <w:sz w:val="20"/>
          <w:szCs w:val="20"/>
        </w:rPr>
        <w:t xml:space="preserve">МБОУ СОШ №15 имени Героя </w:t>
      </w:r>
      <w:proofErr w:type="spellStart"/>
      <w:r w:rsidRPr="00B432A7">
        <w:rPr>
          <w:rFonts w:ascii="Times New Roman" w:eastAsia="Calibri" w:hAnsi="Times New Roman" w:cs="Times New Roman"/>
          <w:b/>
          <w:sz w:val="20"/>
          <w:szCs w:val="20"/>
        </w:rPr>
        <w:t>Советстского</w:t>
      </w:r>
      <w:proofErr w:type="spellEnd"/>
      <w:r w:rsidRPr="00B432A7">
        <w:rPr>
          <w:rFonts w:ascii="Times New Roman" w:eastAsia="Calibri" w:hAnsi="Times New Roman" w:cs="Times New Roman"/>
          <w:b/>
          <w:sz w:val="20"/>
          <w:szCs w:val="20"/>
        </w:rPr>
        <w:t xml:space="preserve"> Союза </w:t>
      </w:r>
      <w:proofErr w:type="spellStart"/>
      <w:r w:rsidRPr="00B432A7">
        <w:rPr>
          <w:rFonts w:ascii="Times New Roman" w:eastAsia="Calibri" w:hAnsi="Times New Roman" w:cs="Times New Roman"/>
          <w:b/>
          <w:sz w:val="20"/>
          <w:szCs w:val="20"/>
        </w:rPr>
        <w:t>Мильдзихова</w:t>
      </w:r>
      <w:proofErr w:type="spellEnd"/>
      <w:r w:rsidRPr="00B432A7">
        <w:rPr>
          <w:rFonts w:ascii="Times New Roman" w:eastAsia="Calibri" w:hAnsi="Times New Roman" w:cs="Times New Roman"/>
          <w:b/>
          <w:sz w:val="20"/>
          <w:szCs w:val="20"/>
        </w:rPr>
        <w:t xml:space="preserve"> Х.З.</w:t>
      </w:r>
    </w:p>
    <w:p w:rsidR="00B432A7" w:rsidRPr="00B432A7" w:rsidRDefault="00B432A7" w:rsidP="00B432A7">
      <w:pPr>
        <w:spacing w:after="0" w:line="276" w:lineRule="auto"/>
        <w:ind w:left="120"/>
        <w:rPr>
          <w:rFonts w:ascii="Times New Roman" w:eastAsia="Calibri" w:hAnsi="Times New Roman" w:cs="Times New Roman"/>
          <w:sz w:val="20"/>
          <w:szCs w:val="20"/>
        </w:rPr>
      </w:pPr>
    </w:p>
    <w:p w:rsidR="00B432A7" w:rsidRPr="00B432A7" w:rsidRDefault="00B432A7" w:rsidP="00B432A7">
      <w:pPr>
        <w:spacing w:after="0" w:line="276" w:lineRule="auto"/>
        <w:ind w:left="120"/>
        <w:rPr>
          <w:rFonts w:ascii="Times New Roman" w:eastAsia="Calibri" w:hAnsi="Times New Roman" w:cs="Times New Roman"/>
          <w:sz w:val="20"/>
          <w:szCs w:val="20"/>
        </w:rPr>
      </w:pPr>
    </w:p>
    <w:p w:rsidR="00B432A7" w:rsidRPr="00B432A7" w:rsidRDefault="00B432A7" w:rsidP="00B432A7">
      <w:pPr>
        <w:spacing w:after="0" w:line="276" w:lineRule="auto"/>
        <w:ind w:left="120"/>
        <w:rPr>
          <w:rFonts w:ascii="Times New Roman" w:eastAsia="Calibri" w:hAnsi="Times New Roman" w:cs="Times New Roman"/>
          <w:sz w:val="20"/>
          <w:szCs w:val="20"/>
        </w:rPr>
      </w:pPr>
    </w:p>
    <w:p w:rsidR="00B432A7" w:rsidRPr="00B432A7" w:rsidRDefault="00B432A7" w:rsidP="00B432A7">
      <w:pPr>
        <w:spacing w:after="0" w:line="276" w:lineRule="auto"/>
        <w:ind w:left="12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755" w:type="dxa"/>
        <w:tblLook w:val="04A0" w:firstRow="1" w:lastRow="0" w:firstColumn="1" w:lastColumn="0" w:noHBand="0" w:noVBand="1"/>
      </w:tblPr>
      <w:tblGrid>
        <w:gridCol w:w="4917"/>
        <w:gridCol w:w="4919"/>
        <w:gridCol w:w="4919"/>
      </w:tblGrid>
      <w:tr w:rsidR="00B432A7" w:rsidRPr="00B432A7" w:rsidTr="00423F01">
        <w:trPr>
          <w:trHeight w:val="1787"/>
        </w:trPr>
        <w:tc>
          <w:tcPr>
            <w:tcW w:w="4917" w:type="dxa"/>
          </w:tcPr>
          <w:p w:rsidR="00B432A7" w:rsidRPr="00B432A7" w:rsidRDefault="00B432A7" w:rsidP="00423F01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РАССМОТРЕНО</w:t>
            </w:r>
          </w:p>
          <w:p w:rsidR="00B432A7" w:rsidRPr="00B432A7" w:rsidRDefault="00B432A7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>МО учителей</w:t>
            </w:r>
          </w:p>
          <w:p w:rsidR="00B432A7" w:rsidRPr="00B432A7" w:rsidRDefault="00B432A7" w:rsidP="00423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________________________ </w:t>
            </w:r>
          </w:p>
          <w:p w:rsidR="00B432A7" w:rsidRPr="00B432A7" w:rsidRDefault="00B432A7" w:rsidP="00423F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МО</w:t>
            </w:r>
          </w:p>
          <w:p w:rsidR="00B432A7" w:rsidRPr="00B432A7" w:rsidRDefault="00B432A7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№ </w:t>
            </w:r>
          </w:p>
          <w:p w:rsidR="00B432A7" w:rsidRPr="00B432A7" w:rsidRDefault="00B432A7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«___» ____   </w:t>
            </w:r>
            <w:proofErr w:type="gram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>2025  г.</w:t>
            </w:r>
            <w:proofErr w:type="gramEnd"/>
          </w:p>
          <w:p w:rsidR="00B432A7" w:rsidRPr="00B432A7" w:rsidRDefault="00B432A7" w:rsidP="00423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9" w:type="dxa"/>
          </w:tcPr>
          <w:p w:rsidR="00B432A7" w:rsidRPr="00B432A7" w:rsidRDefault="00B432A7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СОГЛАСОВАНО</w:t>
            </w:r>
          </w:p>
          <w:p w:rsidR="00B432A7" w:rsidRPr="00B432A7" w:rsidRDefault="00B432A7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>Заместитель директора по УВР</w:t>
            </w:r>
          </w:p>
          <w:p w:rsidR="00B432A7" w:rsidRPr="00B432A7" w:rsidRDefault="00B432A7" w:rsidP="00423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________________________ </w:t>
            </w:r>
          </w:p>
          <w:p w:rsidR="00B432A7" w:rsidRPr="00B432A7" w:rsidRDefault="00B432A7" w:rsidP="00423F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>Дмитриева Т.В.</w:t>
            </w:r>
          </w:p>
          <w:p w:rsidR="00B432A7" w:rsidRPr="00B432A7" w:rsidRDefault="00B432A7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№ </w:t>
            </w:r>
          </w:p>
          <w:p w:rsidR="00B432A7" w:rsidRPr="00B432A7" w:rsidRDefault="00B432A7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>от «___» ___   2025 г.</w:t>
            </w:r>
          </w:p>
          <w:p w:rsidR="00B432A7" w:rsidRPr="00B432A7" w:rsidRDefault="00B432A7" w:rsidP="00423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9" w:type="dxa"/>
          </w:tcPr>
          <w:p w:rsidR="00B432A7" w:rsidRPr="00B432A7" w:rsidRDefault="00B432A7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</w:t>
            </w:r>
          </w:p>
          <w:p w:rsidR="00B432A7" w:rsidRPr="00B432A7" w:rsidRDefault="00B432A7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школы</w:t>
            </w:r>
          </w:p>
          <w:p w:rsidR="00B432A7" w:rsidRPr="00B432A7" w:rsidRDefault="00B432A7" w:rsidP="00423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________________________ </w:t>
            </w:r>
          </w:p>
          <w:p w:rsidR="00B432A7" w:rsidRPr="00B432A7" w:rsidRDefault="00B432A7" w:rsidP="00423F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>Дулаева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М.У.</w:t>
            </w:r>
          </w:p>
          <w:p w:rsidR="00B432A7" w:rsidRPr="00B432A7" w:rsidRDefault="00B432A7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№ </w:t>
            </w:r>
          </w:p>
          <w:p w:rsidR="00B432A7" w:rsidRPr="00B432A7" w:rsidRDefault="00B432A7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</w:rPr>
              <w:t>от «___» ___   2025 г.</w:t>
            </w:r>
          </w:p>
          <w:p w:rsidR="00B432A7" w:rsidRPr="00B432A7" w:rsidRDefault="00B432A7" w:rsidP="00423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432A7" w:rsidRPr="00B432A7" w:rsidRDefault="00B432A7" w:rsidP="00B432A7">
      <w:pPr>
        <w:spacing w:after="0" w:line="276" w:lineRule="auto"/>
        <w:ind w:left="120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:rsidR="00B432A7" w:rsidRPr="00B432A7" w:rsidRDefault="00B432A7" w:rsidP="00B432A7">
      <w:pPr>
        <w:spacing w:after="0" w:line="276" w:lineRule="auto"/>
        <w:ind w:left="120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:rsidR="00B432A7" w:rsidRPr="00B432A7" w:rsidRDefault="00B432A7" w:rsidP="00B432A7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:rsidR="00B432A7" w:rsidRPr="00B432A7" w:rsidRDefault="00B432A7" w:rsidP="00B432A7">
      <w:pPr>
        <w:spacing w:after="0" w:line="276" w:lineRule="auto"/>
        <w:ind w:left="120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:rsidR="00B432A7" w:rsidRPr="00B432A7" w:rsidRDefault="00B432A7" w:rsidP="00B432A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432A7">
        <w:rPr>
          <w:rFonts w:ascii="Times New Roman" w:eastAsia="Calibri" w:hAnsi="Times New Roman" w:cs="Times New Roman"/>
          <w:b/>
          <w:sz w:val="20"/>
          <w:szCs w:val="20"/>
        </w:rPr>
        <w:t>РАБОЧАЯ ПРОГРАММА</w:t>
      </w:r>
    </w:p>
    <w:p w:rsidR="00B432A7" w:rsidRPr="00B432A7" w:rsidRDefault="00B432A7" w:rsidP="00B432A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432A7">
        <w:rPr>
          <w:rFonts w:ascii="Times New Roman" w:eastAsia="Calibri" w:hAnsi="Times New Roman" w:cs="Times New Roman"/>
          <w:sz w:val="20"/>
          <w:szCs w:val="20"/>
        </w:rPr>
        <w:t>(</w:t>
      </w:r>
      <w:r w:rsidRPr="00B432A7">
        <w:rPr>
          <w:rFonts w:ascii="Times New Roman" w:eastAsia="Calibri" w:hAnsi="Times New Roman" w:cs="Times New Roman"/>
          <w:sz w:val="20"/>
          <w:szCs w:val="20"/>
          <w:lang w:val="en-US"/>
        </w:rPr>
        <w:t>ID</w:t>
      </w:r>
      <w:r w:rsidRPr="00B432A7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gramStart"/>
      <w:r w:rsidRPr="00B432A7">
        <w:rPr>
          <w:rFonts w:ascii="Times New Roman" w:hAnsi="Times New Roman" w:cs="Times New Roman"/>
          <w:sz w:val="20"/>
          <w:szCs w:val="20"/>
          <w:shd w:val="clear" w:color="auto" w:fill="FFFFFF"/>
        </w:rPr>
        <w:t>7439903</w:t>
      </w:r>
      <w:r w:rsidRPr="00B432A7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Pr="00B432A7">
        <w:rPr>
          <w:rFonts w:ascii="Times New Roman" w:eastAsia="Calibri" w:hAnsi="Times New Roman" w:cs="Times New Roman"/>
          <w:sz w:val="20"/>
          <w:szCs w:val="20"/>
        </w:rPr>
        <w:t>)</w:t>
      </w:r>
      <w:proofErr w:type="gramEnd"/>
    </w:p>
    <w:p w:rsidR="00B432A7" w:rsidRPr="00B432A7" w:rsidRDefault="00B432A7" w:rsidP="00B432A7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B432A7" w:rsidRPr="00B432A7" w:rsidRDefault="00B432A7" w:rsidP="00B432A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432A7">
        <w:rPr>
          <w:rFonts w:ascii="Times New Roman" w:eastAsia="Calibri" w:hAnsi="Times New Roman" w:cs="Times New Roman"/>
          <w:b/>
          <w:sz w:val="20"/>
          <w:szCs w:val="20"/>
        </w:rPr>
        <w:t>учебного предмета «</w:t>
      </w:r>
      <w:proofErr w:type="gramStart"/>
      <w:r w:rsidRPr="00B432A7">
        <w:rPr>
          <w:rFonts w:ascii="Times New Roman" w:eastAsia="Calibri" w:hAnsi="Times New Roman" w:cs="Times New Roman"/>
          <w:b/>
          <w:sz w:val="20"/>
          <w:szCs w:val="20"/>
        </w:rPr>
        <w:t xml:space="preserve">Литература </w:t>
      </w:r>
      <w:r w:rsidRPr="00B432A7">
        <w:rPr>
          <w:rFonts w:ascii="Times New Roman" w:eastAsia="Calibri" w:hAnsi="Times New Roman" w:cs="Times New Roman"/>
          <w:b/>
          <w:sz w:val="20"/>
          <w:szCs w:val="20"/>
        </w:rPr>
        <w:t xml:space="preserve"> »</w:t>
      </w:r>
      <w:proofErr w:type="gramEnd"/>
    </w:p>
    <w:p w:rsidR="00B432A7" w:rsidRPr="00B432A7" w:rsidRDefault="00B432A7" w:rsidP="00B432A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432A7">
        <w:rPr>
          <w:rFonts w:ascii="Times New Roman" w:eastAsia="Calibri" w:hAnsi="Times New Roman" w:cs="Times New Roman"/>
          <w:sz w:val="20"/>
          <w:szCs w:val="20"/>
        </w:rPr>
        <w:t xml:space="preserve">для обучающихся 6 </w:t>
      </w:r>
      <w:r w:rsidRPr="00B432A7">
        <w:rPr>
          <w:rFonts w:ascii="Times New Roman" w:eastAsia="Calibri" w:hAnsi="Times New Roman" w:cs="Times New Roman"/>
          <w:sz w:val="20"/>
          <w:szCs w:val="20"/>
        </w:rPr>
        <w:t xml:space="preserve">  класса</w:t>
      </w:r>
    </w:p>
    <w:p w:rsidR="00B432A7" w:rsidRPr="00B432A7" w:rsidRDefault="00B432A7" w:rsidP="00B432A7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B432A7" w:rsidRPr="00B432A7" w:rsidRDefault="00B432A7" w:rsidP="00B432A7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B432A7" w:rsidRPr="00B432A7" w:rsidRDefault="00B432A7" w:rsidP="00B432A7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bookmarkStart w:id="3" w:name="8777abab-62ad-4e6d-bb66-8ccfe85cfe1b"/>
      <w:r>
        <w:rPr>
          <w:rFonts w:ascii="Times New Roman" w:eastAsia="Calibri" w:hAnsi="Times New Roman" w:cs="Times New Roman"/>
          <w:b/>
          <w:sz w:val="20"/>
          <w:szCs w:val="20"/>
        </w:rPr>
        <w:t>Владикавк</w:t>
      </w:r>
      <w:r w:rsidRPr="00B432A7">
        <w:rPr>
          <w:rFonts w:ascii="Times New Roman" w:eastAsia="Calibri" w:hAnsi="Times New Roman" w:cs="Times New Roman"/>
          <w:b/>
          <w:sz w:val="20"/>
          <w:szCs w:val="20"/>
        </w:rPr>
        <w:t>аз</w:t>
      </w:r>
      <w:bookmarkEnd w:id="3"/>
      <w:r w:rsidRPr="00B432A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bookmarkStart w:id="4" w:name="dc72b6e0-474b-4b98-a795-02870ed74afe"/>
      <w:r w:rsidRPr="00B432A7">
        <w:rPr>
          <w:rFonts w:ascii="Times New Roman" w:eastAsia="Calibri" w:hAnsi="Times New Roman" w:cs="Times New Roman"/>
          <w:b/>
          <w:sz w:val="20"/>
          <w:szCs w:val="20"/>
        </w:rPr>
        <w:t>202</w:t>
      </w:r>
      <w:bookmarkEnd w:id="4"/>
      <w:r>
        <w:rPr>
          <w:rFonts w:ascii="Times New Roman" w:eastAsia="Calibri" w:hAnsi="Times New Roman" w:cs="Times New Roman"/>
          <w:b/>
          <w:sz w:val="20"/>
          <w:szCs w:val="20"/>
        </w:rPr>
        <w:t>5</w:t>
      </w:r>
    </w:p>
    <w:bookmarkEnd w:id="0"/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</w:p>
    <w:p w:rsidR="00B432A7" w:rsidRPr="00B432A7" w:rsidRDefault="00B432A7" w:rsidP="00B432A7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B432A7">
        <w:rPr>
          <w:rStyle w:val="a4"/>
          <w:sz w:val="20"/>
          <w:szCs w:val="20"/>
        </w:rPr>
        <w:t>ПОЯСНИТЕЛЬНАЯ ЗАПИСКА</w:t>
      </w:r>
    </w:p>
    <w:p w:rsidR="00B432A7" w:rsidRPr="00B432A7" w:rsidRDefault="00B432A7" w:rsidP="00B432A7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B432A7">
        <w:rPr>
          <w:b/>
          <w:bCs/>
          <w:sz w:val="20"/>
          <w:szCs w:val="20"/>
        </w:rPr>
        <w:br/>
      </w:r>
    </w:p>
    <w:p w:rsidR="00B432A7" w:rsidRPr="00B432A7" w:rsidRDefault="00B432A7" w:rsidP="00B432A7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Рабочая программа </w:t>
      </w:r>
      <w:r w:rsidRPr="00B432A7">
        <w:rPr>
          <w:sz w:val="20"/>
          <w:szCs w:val="20"/>
        </w:rPr>
        <w:t xml:space="preserve">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B432A7">
        <w:rPr>
          <w:sz w:val="20"/>
          <w:szCs w:val="20"/>
        </w:rPr>
        <w:t>Минпросвещения</w:t>
      </w:r>
      <w:proofErr w:type="spellEnd"/>
      <w:r w:rsidRPr="00B432A7">
        <w:rPr>
          <w:sz w:val="20"/>
          <w:szCs w:val="20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 </w:t>
      </w:r>
      <w:r w:rsidRPr="00B432A7">
        <w:rPr>
          <w:sz w:val="20"/>
          <w:szCs w:val="20"/>
          <w:shd w:val="clear" w:color="auto" w:fill="FFFFFF"/>
        </w:rPr>
        <w:t>рабочей </w:t>
      </w:r>
      <w:r w:rsidRPr="00B432A7">
        <w:rPr>
          <w:sz w:val="20"/>
          <w:szCs w:val="20"/>
        </w:rPr>
        <w:t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B432A7" w:rsidRPr="00B432A7" w:rsidRDefault="00B432A7" w:rsidP="00B432A7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B432A7">
        <w:rPr>
          <w:b/>
          <w:bCs/>
          <w:sz w:val="20"/>
          <w:szCs w:val="20"/>
        </w:rPr>
        <w:br/>
      </w:r>
    </w:p>
    <w:p w:rsidR="00B432A7" w:rsidRPr="00B432A7" w:rsidRDefault="00B432A7" w:rsidP="00B432A7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B432A7">
        <w:rPr>
          <w:rStyle w:val="a4"/>
          <w:sz w:val="20"/>
          <w:szCs w:val="20"/>
        </w:rPr>
        <w:t>ОБЩАЯ ХАРАКТЕРИСТИКА </w:t>
      </w:r>
      <w:r w:rsidRPr="00B432A7">
        <w:rPr>
          <w:rStyle w:val="a4"/>
          <w:sz w:val="20"/>
          <w:szCs w:val="20"/>
          <w:shd w:val="clear" w:color="auto" w:fill="FFFFFF"/>
        </w:rPr>
        <w:t>УЧЕБНОГО ПРЕДМЕТА «ЛИТЕРАТУРА»</w:t>
      </w:r>
    </w:p>
    <w:p w:rsidR="00B432A7" w:rsidRPr="00B432A7" w:rsidRDefault="00B432A7" w:rsidP="00B432A7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B432A7">
        <w:rPr>
          <w:b/>
          <w:bCs/>
          <w:sz w:val="20"/>
          <w:szCs w:val="20"/>
          <w:shd w:val="clear" w:color="auto" w:fill="FFFFFF"/>
        </w:rPr>
        <w:br/>
      </w:r>
    </w:p>
    <w:p w:rsidR="00B432A7" w:rsidRPr="00B432A7" w:rsidRDefault="00B432A7" w:rsidP="00B432A7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B432A7">
        <w:rPr>
          <w:sz w:val="20"/>
          <w:szCs w:val="20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B432A7" w:rsidRPr="00B432A7" w:rsidRDefault="00B432A7" w:rsidP="00B432A7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B432A7">
        <w:rPr>
          <w:sz w:val="20"/>
          <w:szCs w:val="20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B432A7" w:rsidRPr="00B432A7" w:rsidRDefault="00B432A7" w:rsidP="00B432A7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B432A7">
        <w:rPr>
          <w:sz w:val="20"/>
          <w:szCs w:val="20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B432A7" w:rsidRPr="00B432A7" w:rsidRDefault="00B432A7" w:rsidP="00B432A7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B432A7">
        <w:rPr>
          <w:sz w:val="20"/>
          <w:szCs w:val="20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B432A7">
        <w:rPr>
          <w:sz w:val="20"/>
          <w:szCs w:val="20"/>
        </w:rPr>
        <w:t>межпредметных</w:t>
      </w:r>
      <w:proofErr w:type="spellEnd"/>
      <w:r w:rsidRPr="00B432A7">
        <w:rPr>
          <w:sz w:val="20"/>
          <w:szCs w:val="20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:rsidR="00B432A7" w:rsidRPr="00B432A7" w:rsidRDefault="00B432A7" w:rsidP="00B432A7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B432A7">
        <w:rPr>
          <w:sz w:val="20"/>
          <w:szCs w:val="20"/>
        </w:rPr>
        <w:lastRenderedPageBreak/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</w:t>
      </w:r>
    </w:p>
    <w:p w:rsidR="00B432A7" w:rsidRPr="00B432A7" w:rsidRDefault="00B432A7" w:rsidP="00B432A7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B432A7">
        <w:rPr>
          <w:b/>
          <w:bCs/>
          <w:sz w:val="20"/>
          <w:szCs w:val="20"/>
        </w:rPr>
        <w:br/>
      </w:r>
    </w:p>
    <w:p w:rsidR="00B432A7" w:rsidRPr="00B432A7" w:rsidRDefault="00B432A7" w:rsidP="00B432A7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B432A7">
        <w:rPr>
          <w:rStyle w:val="a4"/>
          <w:sz w:val="20"/>
          <w:szCs w:val="20"/>
        </w:rPr>
        <w:t>ЦЕЛИ ИЗУЧЕНИЯ </w:t>
      </w:r>
      <w:r w:rsidRPr="00B432A7">
        <w:rPr>
          <w:rStyle w:val="a4"/>
          <w:sz w:val="20"/>
          <w:szCs w:val="20"/>
          <w:shd w:val="clear" w:color="auto" w:fill="FFFFFF"/>
        </w:rPr>
        <w:t>УЧЕБНОГО ПРЕДМЕТА «ЛИТЕРАТУРА»</w:t>
      </w:r>
    </w:p>
    <w:p w:rsidR="00B432A7" w:rsidRPr="00B432A7" w:rsidRDefault="00B432A7" w:rsidP="00B432A7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B432A7">
        <w:rPr>
          <w:sz w:val="20"/>
          <w:szCs w:val="20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</w:t>
      </w:r>
    </w:p>
    <w:p w:rsidR="00B432A7" w:rsidRPr="00B432A7" w:rsidRDefault="00B432A7" w:rsidP="00B432A7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B432A7">
        <w:rPr>
          <w:sz w:val="20"/>
          <w:szCs w:val="20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B432A7" w:rsidRPr="00B432A7" w:rsidRDefault="00B432A7" w:rsidP="00B432A7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B432A7">
        <w:rPr>
          <w:sz w:val="20"/>
          <w:szCs w:val="20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B432A7" w:rsidRPr="00B432A7" w:rsidRDefault="00B432A7" w:rsidP="00B432A7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B432A7">
        <w:rPr>
          <w:sz w:val="20"/>
          <w:szCs w:val="20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B432A7">
        <w:rPr>
          <w:sz w:val="20"/>
          <w:szCs w:val="20"/>
        </w:rPr>
        <w:t>теоретико</w:t>
      </w:r>
      <w:proofErr w:type="spellEnd"/>
      <w:r w:rsidRPr="00B432A7">
        <w:rPr>
          <w:sz w:val="20"/>
          <w:szCs w:val="20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B432A7" w:rsidRPr="00B432A7" w:rsidRDefault="00B432A7" w:rsidP="00B432A7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B432A7">
        <w:rPr>
          <w:sz w:val="20"/>
          <w:szCs w:val="20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</w:t>
      </w:r>
      <w:r w:rsidRPr="00B432A7">
        <w:rPr>
          <w:sz w:val="20"/>
          <w:szCs w:val="20"/>
        </w:rPr>
        <w:lastRenderedPageBreak/>
        <w:t>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</w:t>
      </w:r>
    </w:p>
    <w:p w:rsidR="00B432A7" w:rsidRPr="00B432A7" w:rsidRDefault="00B432A7" w:rsidP="00B432A7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B432A7">
        <w:rPr>
          <w:b/>
          <w:bCs/>
          <w:sz w:val="20"/>
          <w:szCs w:val="20"/>
        </w:rPr>
        <w:br/>
      </w:r>
    </w:p>
    <w:p w:rsidR="00B432A7" w:rsidRPr="00B432A7" w:rsidRDefault="00B432A7" w:rsidP="00B432A7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B432A7">
        <w:rPr>
          <w:rStyle w:val="a4"/>
          <w:sz w:val="20"/>
          <w:szCs w:val="20"/>
        </w:rPr>
        <w:t>МЕСТО УЧЕБНОГО ПРЕДМЕТА «ЛИТЕРАТУРА» В УЧЕБНОМ ПЛАНЕ</w:t>
      </w:r>
    </w:p>
    <w:p w:rsidR="00B432A7" w:rsidRPr="00B432A7" w:rsidRDefault="00B432A7" w:rsidP="00B432A7">
      <w:pPr>
        <w:pStyle w:val="a3"/>
        <w:spacing w:after="0" w:afterAutospacing="0"/>
        <w:ind w:firstLine="567"/>
        <w:jc w:val="both"/>
        <w:rPr>
          <w:sz w:val="20"/>
          <w:szCs w:val="20"/>
        </w:rPr>
      </w:pPr>
      <w:r w:rsidRPr="00B432A7">
        <w:rPr>
          <w:sz w:val="20"/>
          <w:szCs w:val="20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</w:p>
    <w:p w:rsidR="00B432A7" w:rsidRPr="00B432A7" w:rsidRDefault="00B432A7" w:rsidP="00B432A7">
      <w:pPr>
        <w:rPr>
          <w:rStyle w:val="a4"/>
          <w:rFonts w:ascii="Times New Roman" w:hAnsi="Times New Roman" w:cs="Times New Roman"/>
          <w:sz w:val="20"/>
          <w:szCs w:val="20"/>
          <w:shd w:val="clear" w:color="auto" w:fill="FFFFFF"/>
        </w:rPr>
      </w:pPr>
      <w:r w:rsidRPr="00B432A7">
        <w:rPr>
          <w:rStyle w:val="a4"/>
          <w:rFonts w:ascii="Times New Roman" w:hAnsi="Times New Roman" w:cs="Times New Roman"/>
          <w:sz w:val="20"/>
          <w:szCs w:val="20"/>
          <w:shd w:val="clear" w:color="auto" w:fill="FFFFFF"/>
        </w:rPr>
        <w:t>СОДЕРЖАНИЕ УЧЕБНОГО ПРЕДМЕТА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br/>
        <w:t>6 КЛАСС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br/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Античная литература.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Гомер.</w:t>
      </w:r>
      <w:r w:rsidRPr="00B432A7">
        <w:rPr>
          <w:rFonts w:ascii="Times New Roman" w:hAnsi="Times New Roman" w:cs="Times New Roman"/>
          <w:sz w:val="20"/>
          <w:szCs w:val="20"/>
        </w:rPr>
        <w:t> Поэмы. «Илиада», «Одиссея» (фрагменты).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br/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Фольклор. 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sz w:val="20"/>
          <w:szCs w:val="20"/>
        </w:rPr>
        <w:t>Русские былины 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‌(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>не менее двух). Например, «Илья Муромец и Соловей-разбойник», «Садко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».‌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>‌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Народные песни и поэмы народов России и мира 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‌(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 xml:space="preserve">не менее трех песен и двух поэм). Например, «Ах, кабы на цветы да не морозы...», «Ах вы ветры, ветры буйные...», «Черный ворон», «Не шуми, </w:t>
      </w:r>
      <w:proofErr w:type="spellStart"/>
      <w:r w:rsidRPr="00B432A7">
        <w:rPr>
          <w:rFonts w:ascii="Times New Roman" w:hAnsi="Times New Roman" w:cs="Times New Roman"/>
          <w:sz w:val="20"/>
          <w:szCs w:val="20"/>
        </w:rPr>
        <w:t>мати</w:t>
      </w:r>
      <w:proofErr w:type="spellEnd"/>
      <w:r w:rsidRPr="00B432A7">
        <w:rPr>
          <w:rFonts w:ascii="Times New Roman" w:hAnsi="Times New Roman" w:cs="Times New Roman"/>
          <w:sz w:val="20"/>
          <w:szCs w:val="20"/>
        </w:rPr>
        <w:t xml:space="preserve"> зеленая дубровушка...» и другие. «Песнь о Роланде» (фрагменты), «Песнь о </w:t>
      </w:r>
      <w:proofErr w:type="spellStart"/>
      <w:r w:rsidRPr="00B432A7">
        <w:rPr>
          <w:rFonts w:ascii="Times New Roman" w:hAnsi="Times New Roman" w:cs="Times New Roman"/>
          <w:sz w:val="20"/>
          <w:szCs w:val="20"/>
        </w:rPr>
        <w:t>Нибелунгах</w:t>
      </w:r>
      <w:proofErr w:type="spellEnd"/>
      <w:r w:rsidRPr="00B432A7">
        <w:rPr>
          <w:rFonts w:ascii="Times New Roman" w:hAnsi="Times New Roman" w:cs="Times New Roman"/>
          <w:sz w:val="20"/>
          <w:szCs w:val="20"/>
        </w:rPr>
        <w:t>» (фрагменты). ‌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​</w:t>
      </w:r>
      <w:r w:rsidRPr="00B432A7">
        <w:rPr>
          <w:rFonts w:ascii="Times New Roman" w:hAnsi="Times New Roman" w:cs="Times New Roman"/>
          <w:b/>
          <w:bCs/>
          <w:sz w:val="20"/>
          <w:szCs w:val="20"/>
        </w:rPr>
        <w:br/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Древнерусская литература.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 xml:space="preserve">«Повесть временных </w:t>
      </w:r>
      <w:proofErr w:type="gramStart"/>
      <w:r w:rsidRPr="00B432A7">
        <w:rPr>
          <w:rFonts w:ascii="Times New Roman" w:hAnsi="Times New Roman" w:cs="Times New Roman"/>
          <w:b/>
          <w:bCs/>
          <w:sz w:val="20"/>
          <w:szCs w:val="20"/>
        </w:rPr>
        <w:t>лет»</w:t>
      </w:r>
      <w:r w:rsidRPr="00B432A7">
        <w:rPr>
          <w:rFonts w:ascii="Times New Roman" w:hAnsi="Times New Roman" w:cs="Times New Roman"/>
          <w:sz w:val="20"/>
          <w:szCs w:val="20"/>
        </w:rPr>
        <w:t>‌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».‌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>‌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Литература первой половины XIX века.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lastRenderedPageBreak/>
        <w:t>А. С. Пушкин.</w:t>
      </w:r>
      <w:r w:rsidRPr="00B432A7">
        <w:rPr>
          <w:rFonts w:ascii="Times New Roman" w:hAnsi="Times New Roman" w:cs="Times New Roman"/>
          <w:sz w:val="20"/>
          <w:szCs w:val="20"/>
        </w:rPr>
        <w:t> Стихотворения 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‌(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 xml:space="preserve">не менее трёх). «Песнь о вещем Олеге», «Зимняя дорога», «Узник», «Туча» и 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другие.‌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>‌ Роман «Дубровский».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М. Ю. Лермонтов.</w:t>
      </w:r>
      <w:r w:rsidRPr="00B432A7">
        <w:rPr>
          <w:rFonts w:ascii="Times New Roman" w:hAnsi="Times New Roman" w:cs="Times New Roman"/>
          <w:sz w:val="20"/>
          <w:szCs w:val="20"/>
        </w:rPr>
        <w:t> Стихотворения 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‌(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 xml:space="preserve">не менее трёх). «Три пальмы», «Листок», «Утёс» и 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другие.‌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>‌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А. В. Кольцов.</w:t>
      </w:r>
      <w:r w:rsidRPr="00B432A7">
        <w:rPr>
          <w:rFonts w:ascii="Times New Roman" w:hAnsi="Times New Roman" w:cs="Times New Roman"/>
          <w:sz w:val="20"/>
          <w:szCs w:val="20"/>
        </w:rPr>
        <w:t> Стихотворения 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‌(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 xml:space="preserve">не менее двух). Например, «Косарь», «Соловей» и 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другие.‌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>‌ 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Литература второй половины XIX века.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Ф. И. Тютчев. </w:t>
      </w:r>
      <w:r w:rsidRPr="00B432A7">
        <w:rPr>
          <w:rFonts w:ascii="Times New Roman" w:hAnsi="Times New Roman" w:cs="Times New Roman"/>
          <w:sz w:val="20"/>
          <w:szCs w:val="20"/>
        </w:rPr>
        <w:t>Стихотворения 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‌(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>не менее двух). «Есть в осени первоначальной…», «С поляны коршун поднялся…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».‌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>‌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А. А. Фет.</w:t>
      </w:r>
      <w:r w:rsidRPr="00B432A7">
        <w:rPr>
          <w:rFonts w:ascii="Times New Roman" w:hAnsi="Times New Roman" w:cs="Times New Roman"/>
          <w:sz w:val="20"/>
          <w:szCs w:val="20"/>
        </w:rPr>
        <w:t> Стихотворения 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‌(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>не менее двух). «Учись у них – у дуба, у берёзы…», «Я пришёл к тебе с приветом…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».‌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>‌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И. С. Тургенев.</w:t>
      </w:r>
      <w:r w:rsidRPr="00B432A7">
        <w:rPr>
          <w:rFonts w:ascii="Times New Roman" w:hAnsi="Times New Roman" w:cs="Times New Roman"/>
          <w:sz w:val="20"/>
          <w:szCs w:val="20"/>
        </w:rPr>
        <w:t> Рассказ «</w:t>
      </w:r>
      <w:proofErr w:type="spellStart"/>
      <w:r w:rsidRPr="00B432A7">
        <w:rPr>
          <w:rFonts w:ascii="Times New Roman" w:hAnsi="Times New Roman" w:cs="Times New Roman"/>
          <w:sz w:val="20"/>
          <w:szCs w:val="20"/>
        </w:rPr>
        <w:t>Бежин</w:t>
      </w:r>
      <w:proofErr w:type="spellEnd"/>
      <w:r w:rsidRPr="00B432A7">
        <w:rPr>
          <w:rFonts w:ascii="Times New Roman" w:hAnsi="Times New Roman" w:cs="Times New Roman"/>
          <w:sz w:val="20"/>
          <w:szCs w:val="20"/>
        </w:rPr>
        <w:t xml:space="preserve"> луг».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Н. С. Лесков.</w:t>
      </w:r>
      <w:r w:rsidRPr="00B432A7">
        <w:rPr>
          <w:rFonts w:ascii="Times New Roman" w:hAnsi="Times New Roman" w:cs="Times New Roman"/>
          <w:sz w:val="20"/>
          <w:szCs w:val="20"/>
        </w:rPr>
        <w:t> Сказ «Левша».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Л. Н. Толстой.</w:t>
      </w:r>
      <w:r w:rsidRPr="00B432A7">
        <w:rPr>
          <w:rFonts w:ascii="Times New Roman" w:hAnsi="Times New Roman" w:cs="Times New Roman"/>
          <w:sz w:val="20"/>
          <w:szCs w:val="20"/>
        </w:rPr>
        <w:t> Повесть «Детство» 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‌(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>главы по выбору).‌‌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А. П. Чехов. </w:t>
      </w:r>
      <w:r w:rsidRPr="00B432A7">
        <w:rPr>
          <w:rFonts w:ascii="Times New Roman" w:hAnsi="Times New Roman" w:cs="Times New Roman"/>
          <w:sz w:val="20"/>
          <w:szCs w:val="20"/>
        </w:rPr>
        <w:t>Рассказы 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‌(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 xml:space="preserve">три по выбору). Например, «Толстый и тонкий», «Хамелеон», «Смерть чиновника» и 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другие.‌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>‌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А. И. Куприн. </w:t>
      </w:r>
      <w:r w:rsidRPr="00B432A7">
        <w:rPr>
          <w:rFonts w:ascii="Times New Roman" w:hAnsi="Times New Roman" w:cs="Times New Roman"/>
          <w:sz w:val="20"/>
          <w:szCs w:val="20"/>
        </w:rPr>
        <w:t>Рассказ «Чудесный доктор».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Литература XX - начала XXI веков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Стихотворения отечественных поэтов начала ХХ века 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‌(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 xml:space="preserve">не менее двух). Например, стихотворения С. А. Есенина, В. В. Маяковского, А. А. Блока и 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другие.‌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>‌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Стихотворения отечественных поэтов XX века 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‌(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 xml:space="preserve">не менее четырёх стихотворений двух поэтов). Например, стихотворения О.Ф. </w:t>
      </w:r>
      <w:proofErr w:type="spellStart"/>
      <w:r w:rsidRPr="00B432A7">
        <w:rPr>
          <w:rFonts w:ascii="Times New Roman" w:hAnsi="Times New Roman" w:cs="Times New Roman"/>
          <w:sz w:val="20"/>
          <w:szCs w:val="20"/>
        </w:rPr>
        <w:t>Берггольц</w:t>
      </w:r>
      <w:proofErr w:type="spellEnd"/>
      <w:r w:rsidRPr="00B432A7">
        <w:rPr>
          <w:rFonts w:ascii="Times New Roman" w:hAnsi="Times New Roman" w:cs="Times New Roman"/>
          <w:sz w:val="20"/>
          <w:szCs w:val="20"/>
        </w:rPr>
        <w:t xml:space="preserve">, В.С. Высоцкого, Ю.П. </w:t>
      </w:r>
      <w:proofErr w:type="spellStart"/>
      <w:r w:rsidRPr="00B432A7">
        <w:rPr>
          <w:rFonts w:ascii="Times New Roman" w:hAnsi="Times New Roman" w:cs="Times New Roman"/>
          <w:sz w:val="20"/>
          <w:szCs w:val="20"/>
        </w:rPr>
        <w:t>Мориц</w:t>
      </w:r>
      <w:proofErr w:type="spellEnd"/>
      <w:r w:rsidRPr="00B432A7">
        <w:rPr>
          <w:rFonts w:ascii="Times New Roman" w:hAnsi="Times New Roman" w:cs="Times New Roman"/>
          <w:sz w:val="20"/>
          <w:szCs w:val="20"/>
        </w:rPr>
        <w:t>, Д.С. Самойлова и других.</w:t>
      </w:r>
      <w:r w:rsidRPr="00B432A7">
        <w:rPr>
          <w:rFonts w:ascii="Times New Roman" w:hAnsi="Times New Roman" w:cs="Times New Roman"/>
          <w:sz w:val="20"/>
          <w:szCs w:val="20"/>
        </w:rPr>
        <w:br/>
        <w:t>‌‌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Проза отечественных писателей конца XX – начала XXI века, в том числе о Великой Отечественной войне</w:t>
      </w:r>
      <w:r w:rsidRPr="00B432A7">
        <w:rPr>
          <w:rFonts w:ascii="Times New Roman" w:hAnsi="Times New Roman" w:cs="Times New Roman"/>
          <w:sz w:val="20"/>
          <w:szCs w:val="20"/>
        </w:rPr>
        <w:t> 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‌(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 xml:space="preserve">два произведения по выбору). Например, Например, Б.Л. Васильев «Экспонат №...», Б.П. Екимов «Ночь исцеления», Э.Н. </w:t>
      </w:r>
      <w:proofErr w:type="spellStart"/>
      <w:r w:rsidRPr="00B432A7">
        <w:rPr>
          <w:rFonts w:ascii="Times New Roman" w:hAnsi="Times New Roman" w:cs="Times New Roman"/>
          <w:sz w:val="20"/>
          <w:szCs w:val="20"/>
        </w:rPr>
        <w:t>Веркин</w:t>
      </w:r>
      <w:proofErr w:type="spellEnd"/>
      <w:r w:rsidRPr="00B432A7">
        <w:rPr>
          <w:rFonts w:ascii="Times New Roman" w:hAnsi="Times New Roman" w:cs="Times New Roman"/>
          <w:sz w:val="20"/>
          <w:szCs w:val="20"/>
        </w:rPr>
        <w:t xml:space="preserve"> «Облачный полк» (главы) и другие.</w:t>
      </w:r>
      <w:r w:rsidRPr="00B432A7">
        <w:rPr>
          <w:rFonts w:ascii="Times New Roman" w:hAnsi="Times New Roman" w:cs="Times New Roman"/>
          <w:sz w:val="20"/>
          <w:szCs w:val="20"/>
        </w:rPr>
        <w:br/>
        <w:t>‌‌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В. Г. Распутин. </w:t>
      </w:r>
      <w:r w:rsidRPr="00B432A7">
        <w:rPr>
          <w:rFonts w:ascii="Times New Roman" w:hAnsi="Times New Roman" w:cs="Times New Roman"/>
          <w:sz w:val="20"/>
          <w:szCs w:val="20"/>
        </w:rPr>
        <w:t>Рассказ «Уроки французского».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Произведения отечественных писателей на тему взросления человека 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‌(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 xml:space="preserve">не менее двух). Например, Р. П. Погодин. «Кирпичные острова»; Р. И. </w:t>
      </w:r>
      <w:proofErr w:type="spellStart"/>
      <w:r w:rsidRPr="00B432A7">
        <w:rPr>
          <w:rFonts w:ascii="Times New Roman" w:hAnsi="Times New Roman" w:cs="Times New Roman"/>
          <w:sz w:val="20"/>
          <w:szCs w:val="20"/>
        </w:rPr>
        <w:t>Фраерман</w:t>
      </w:r>
      <w:proofErr w:type="spellEnd"/>
      <w:r w:rsidRPr="00B432A7">
        <w:rPr>
          <w:rFonts w:ascii="Times New Roman" w:hAnsi="Times New Roman" w:cs="Times New Roman"/>
          <w:sz w:val="20"/>
          <w:szCs w:val="20"/>
        </w:rPr>
        <w:t xml:space="preserve">. «Дикая собака Динго, или Повесть о первой любви»; Ю. И. Коваль. «Самая лёгкая лодка в мире» и 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другие.‌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>‌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Произведения современных отечественных писателей-фантастов</w:t>
      </w:r>
      <w:r w:rsidRPr="00B432A7">
        <w:rPr>
          <w:rFonts w:ascii="Times New Roman" w:hAnsi="Times New Roman" w:cs="Times New Roman"/>
          <w:sz w:val="20"/>
          <w:szCs w:val="20"/>
        </w:rPr>
        <w:t> 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‌Например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>, К. Булычев «Сто лет тому вперед» и другие. ‌‌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lastRenderedPageBreak/>
        <w:t>Литература народов Российской Федерации. Стихотворения</w:t>
      </w:r>
      <w:r w:rsidRPr="00B432A7">
        <w:rPr>
          <w:rFonts w:ascii="Times New Roman" w:hAnsi="Times New Roman" w:cs="Times New Roman"/>
          <w:sz w:val="20"/>
          <w:szCs w:val="20"/>
        </w:rPr>
        <w:t> 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‌(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>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‌‌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Зарубежная литература Д. Дефо. </w:t>
      </w:r>
      <w:r w:rsidRPr="00B432A7">
        <w:rPr>
          <w:rFonts w:ascii="Times New Roman" w:hAnsi="Times New Roman" w:cs="Times New Roman"/>
          <w:sz w:val="20"/>
          <w:szCs w:val="20"/>
        </w:rPr>
        <w:t>«Робинзон Крузо» 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‌(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>главы по выбору).‌‌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Дж. Свифт. </w:t>
      </w:r>
      <w:r w:rsidRPr="00B432A7">
        <w:rPr>
          <w:rFonts w:ascii="Times New Roman" w:hAnsi="Times New Roman" w:cs="Times New Roman"/>
          <w:sz w:val="20"/>
          <w:szCs w:val="20"/>
        </w:rPr>
        <w:t>«Путешествия Гулливера» 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‌(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>главы по выбору).‌‌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  <w:r w:rsidRPr="00B432A7">
        <w:rPr>
          <w:rFonts w:ascii="Times New Roman" w:hAnsi="Times New Roman" w:cs="Times New Roman"/>
          <w:b/>
          <w:bCs/>
          <w:sz w:val="20"/>
          <w:szCs w:val="20"/>
        </w:rPr>
        <w:t>Произведения зарубежных писателей на тему взросления человека</w:t>
      </w:r>
      <w:r w:rsidRPr="00B432A7">
        <w:rPr>
          <w:rFonts w:ascii="Times New Roman" w:hAnsi="Times New Roman" w:cs="Times New Roman"/>
          <w:sz w:val="20"/>
          <w:szCs w:val="20"/>
        </w:rPr>
        <w:t> 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‌(</w:t>
      </w:r>
      <w:proofErr w:type="gramEnd"/>
      <w:r w:rsidRPr="00B432A7">
        <w:rPr>
          <w:rFonts w:ascii="Times New Roman" w:hAnsi="Times New Roman" w:cs="Times New Roman"/>
          <w:sz w:val="20"/>
          <w:szCs w:val="20"/>
        </w:rPr>
        <w:t xml:space="preserve">не менее двух). Например, Ж. Верн. «Дети капитана Гранта» (главы по выбору). Х. Ли. «Убить пересмешника» (главы по выбору) и </w:t>
      </w:r>
      <w:proofErr w:type="gramStart"/>
      <w:r w:rsidRPr="00B432A7">
        <w:rPr>
          <w:rFonts w:ascii="Times New Roman" w:hAnsi="Times New Roman" w:cs="Times New Roman"/>
          <w:sz w:val="20"/>
          <w:szCs w:val="20"/>
        </w:rPr>
        <w:t>другие.‌</w:t>
      </w:r>
      <w:proofErr w:type="gramEnd"/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ПЛАНИРУЕМЫЕ ОБРАЗОВАТЕЛЬНЫЕ РЕЗУЛЬТАТЫ</w:t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метапредметных</w:t>
      </w:r>
      <w:proofErr w:type="spellEnd"/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предметных результатов освоения учебного предмета.</w:t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ЛИЧНОСТНЫЕ РЕЗУЛЬТАТЫ</w:t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Гражданского воспитания:</w:t>
      </w:r>
    </w:p>
    <w:p w:rsidR="00B432A7" w:rsidRPr="00B432A7" w:rsidRDefault="00B432A7" w:rsidP="00B432A7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 </w:t>
      </w:r>
    </w:p>
    <w:p w:rsidR="00B432A7" w:rsidRPr="00B432A7" w:rsidRDefault="00B432A7" w:rsidP="00B432A7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B432A7" w:rsidRPr="00B432A7" w:rsidRDefault="00B432A7" w:rsidP="00B432A7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неприятие любых форм экстремизма, дискриминации;</w:t>
      </w:r>
    </w:p>
    <w:p w:rsidR="00B432A7" w:rsidRPr="00B432A7" w:rsidRDefault="00B432A7" w:rsidP="00B432A7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понимание роли различных социальных институтов в жизни человека;</w:t>
      </w:r>
    </w:p>
    <w:p w:rsidR="00B432A7" w:rsidRPr="00B432A7" w:rsidRDefault="00B432A7" w:rsidP="00B432A7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B432A7" w:rsidRPr="00B432A7" w:rsidRDefault="00B432A7" w:rsidP="00B432A7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представление о способах противодействия коррупции;</w:t>
      </w:r>
    </w:p>
    <w:p w:rsidR="00B432A7" w:rsidRPr="00B432A7" w:rsidRDefault="00B432A7" w:rsidP="00B432A7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B432A7" w:rsidRPr="00B432A7" w:rsidRDefault="00B432A7" w:rsidP="00B432A7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активное участие в школьном самоуправлении;</w:t>
      </w:r>
    </w:p>
    <w:p w:rsidR="00B432A7" w:rsidRPr="00B432A7" w:rsidRDefault="00B432A7" w:rsidP="00B432A7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готовность к участию в гуманитарной деятельности (</w:t>
      </w:r>
      <w:proofErr w:type="spellStart"/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волонтерство</w:t>
      </w:r>
      <w:proofErr w:type="spellEnd"/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; помощь людям, нуждающимся в ней).</w:t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Патриотического воспитания:</w:t>
      </w:r>
    </w:p>
    <w:p w:rsidR="00B432A7" w:rsidRPr="00B432A7" w:rsidRDefault="00B432A7" w:rsidP="00B432A7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B432A7" w:rsidRPr="00B432A7" w:rsidRDefault="00B432A7" w:rsidP="00B432A7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B432A7" w:rsidRPr="00B432A7" w:rsidRDefault="00B432A7" w:rsidP="00B432A7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Духовно-нравственного воспитания:</w:t>
      </w:r>
    </w:p>
    <w:p w:rsidR="00B432A7" w:rsidRPr="00B432A7" w:rsidRDefault="00B432A7" w:rsidP="00B432A7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B432A7" w:rsidRPr="00B432A7" w:rsidRDefault="00B432A7" w:rsidP="00B432A7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B432A7" w:rsidRPr="00B432A7" w:rsidRDefault="00B432A7" w:rsidP="00B432A7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Эстетического воспитания:</w:t>
      </w:r>
    </w:p>
    <w:p w:rsidR="00B432A7" w:rsidRPr="00B432A7" w:rsidRDefault="00B432A7" w:rsidP="00B432A7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B432A7" w:rsidRPr="00B432A7" w:rsidRDefault="00B432A7" w:rsidP="00B432A7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B432A7" w:rsidRPr="00B432A7" w:rsidRDefault="00B432A7" w:rsidP="00B432A7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 </w:t>
      </w:r>
    </w:p>
    <w:p w:rsidR="00B432A7" w:rsidRPr="00B432A7" w:rsidRDefault="00B432A7" w:rsidP="00B432A7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стремление к самовыражению в разных видах искусства.</w:t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B432A7" w:rsidRPr="00B432A7" w:rsidRDefault="00B432A7" w:rsidP="00B432A7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ценности жизни с опорой на собственный жизненный и читательский опыт; </w:t>
      </w:r>
    </w:p>
    <w:p w:rsidR="00B432A7" w:rsidRPr="00B432A7" w:rsidRDefault="00B432A7" w:rsidP="00B432A7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 </w:t>
      </w:r>
    </w:p>
    <w:p w:rsidR="00B432A7" w:rsidRPr="00B432A7" w:rsidRDefault="00B432A7" w:rsidP="00B432A7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 </w:t>
      </w:r>
    </w:p>
    <w:p w:rsidR="00B432A7" w:rsidRPr="00B432A7" w:rsidRDefault="00B432A7" w:rsidP="00B432A7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432A7" w:rsidRPr="00B432A7" w:rsidRDefault="00B432A7" w:rsidP="00B432A7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принимать себя и других, не осуждая;</w:t>
      </w:r>
    </w:p>
    <w:p w:rsidR="00B432A7" w:rsidRPr="00B432A7" w:rsidRDefault="00B432A7" w:rsidP="00B432A7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B432A7" w:rsidRPr="00B432A7" w:rsidRDefault="00B432A7" w:rsidP="00B432A7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уметь управлять собственным эмоциональным состоянием;</w:t>
      </w:r>
    </w:p>
    <w:p w:rsidR="00B432A7" w:rsidRPr="00B432A7" w:rsidRDefault="00B432A7" w:rsidP="00B432A7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сформированность</w:t>
      </w:r>
      <w:proofErr w:type="spellEnd"/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Трудового воспитания:</w:t>
      </w:r>
    </w:p>
    <w:p w:rsidR="00B432A7" w:rsidRPr="00B432A7" w:rsidRDefault="00B432A7" w:rsidP="00B432A7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 </w:t>
      </w:r>
    </w:p>
    <w:p w:rsidR="00B432A7" w:rsidRPr="00B432A7" w:rsidRDefault="00B432A7" w:rsidP="00B432A7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 </w:t>
      </w:r>
    </w:p>
    <w:p w:rsidR="00B432A7" w:rsidRPr="00B432A7" w:rsidRDefault="00B432A7" w:rsidP="00B432A7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 </w:t>
      </w:r>
    </w:p>
    <w:p w:rsidR="00B432A7" w:rsidRPr="00B432A7" w:rsidRDefault="00B432A7" w:rsidP="00B432A7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готовность адаптироваться в профессиональной среде; </w:t>
      </w:r>
    </w:p>
    <w:p w:rsidR="00B432A7" w:rsidRPr="00B432A7" w:rsidRDefault="00B432A7" w:rsidP="00B432A7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уважение к труду и результатам трудовой деятельности, в том числе при изучении произведений русского фольклора и литературы; </w:t>
      </w:r>
    </w:p>
    <w:p w:rsidR="00B432A7" w:rsidRPr="00B432A7" w:rsidRDefault="00B432A7" w:rsidP="00B432A7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Экологического воспитания:</w:t>
      </w:r>
    </w:p>
    <w:p w:rsidR="00B432A7" w:rsidRPr="00B432A7" w:rsidRDefault="00B432A7" w:rsidP="00B432A7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 </w:t>
      </w:r>
    </w:p>
    <w:p w:rsidR="00B432A7" w:rsidRPr="00B432A7" w:rsidRDefault="00B432A7" w:rsidP="00B432A7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 </w:t>
      </w:r>
    </w:p>
    <w:p w:rsidR="00B432A7" w:rsidRPr="00B432A7" w:rsidRDefault="00B432A7" w:rsidP="00B432A7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 </w:t>
      </w:r>
    </w:p>
    <w:p w:rsidR="00B432A7" w:rsidRPr="00B432A7" w:rsidRDefault="00B432A7" w:rsidP="00B432A7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 </w:t>
      </w:r>
    </w:p>
    <w:p w:rsidR="00B432A7" w:rsidRPr="00B432A7" w:rsidRDefault="00B432A7" w:rsidP="00B432A7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готовность к участию в практической деятельности экологической направленности.</w:t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Ценности научного познания:</w:t>
      </w:r>
    </w:p>
    <w:p w:rsidR="00B432A7" w:rsidRPr="00B432A7" w:rsidRDefault="00B432A7" w:rsidP="00B432A7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 </w:t>
      </w:r>
    </w:p>
    <w:p w:rsidR="00B432A7" w:rsidRPr="00B432A7" w:rsidRDefault="00B432A7" w:rsidP="00B432A7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овладение языковой и читательской культурой как средством познания мира; </w:t>
      </w:r>
    </w:p>
    <w:p w:rsidR="00B432A7" w:rsidRPr="00B432A7" w:rsidRDefault="00B432A7" w:rsidP="00B432A7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овладение основными навыками исследовательской деятельности с учётом специфики школьного литературного образования; </w:t>
      </w:r>
    </w:p>
    <w:p w:rsidR="00B432A7" w:rsidRPr="00B432A7" w:rsidRDefault="00B432A7" w:rsidP="00B432A7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B432A7" w:rsidRPr="00B432A7" w:rsidRDefault="00B432A7" w:rsidP="00B432A7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 </w:t>
      </w:r>
    </w:p>
    <w:p w:rsidR="00B432A7" w:rsidRPr="00B432A7" w:rsidRDefault="00B432A7" w:rsidP="00B432A7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изучение и оценка социальных ролей персонажей литературных произведений;</w:t>
      </w:r>
    </w:p>
    <w:p w:rsidR="00B432A7" w:rsidRPr="00B432A7" w:rsidRDefault="00B432A7" w:rsidP="00B432A7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потребность во взаимодействии в условиях неопределённости, открытость опыту и знаниям других; </w:t>
      </w:r>
    </w:p>
    <w:p w:rsidR="00B432A7" w:rsidRPr="00B432A7" w:rsidRDefault="00B432A7" w:rsidP="00B432A7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 </w:t>
      </w:r>
    </w:p>
    <w:p w:rsidR="00B432A7" w:rsidRPr="00B432A7" w:rsidRDefault="00B432A7" w:rsidP="00B432A7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 </w:t>
      </w:r>
    </w:p>
    <w:p w:rsidR="00B432A7" w:rsidRPr="00B432A7" w:rsidRDefault="00B432A7" w:rsidP="00B432A7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оперировать основными понятиями, терминами и представлениями в области концепции устойчивого развития; </w:t>
      </w:r>
    </w:p>
    <w:p w:rsidR="00B432A7" w:rsidRPr="00B432A7" w:rsidRDefault="00B432A7" w:rsidP="00B432A7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анализировать и выявлять взаимосвязи природы, общества и экономики; </w:t>
      </w:r>
    </w:p>
    <w:p w:rsidR="00B432A7" w:rsidRPr="00B432A7" w:rsidRDefault="00B432A7" w:rsidP="00B432A7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432A7" w:rsidRPr="00B432A7" w:rsidRDefault="00B432A7" w:rsidP="00B432A7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опыт; </w:t>
      </w:r>
    </w:p>
    <w:p w:rsidR="00B432A7" w:rsidRPr="00B432A7" w:rsidRDefault="00B432A7" w:rsidP="00B432A7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воспринимать стрессовую ситуацию как вызов, требующий контрмер; </w:t>
      </w:r>
    </w:p>
    <w:p w:rsidR="00B432A7" w:rsidRPr="00B432A7" w:rsidRDefault="00B432A7" w:rsidP="00B432A7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оценивать ситуацию стресса, корректировать принимаемые решения и действия; </w:t>
      </w:r>
    </w:p>
    <w:p w:rsidR="00B432A7" w:rsidRPr="00B432A7" w:rsidRDefault="00B432A7" w:rsidP="00B432A7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формулировать и оценивать риски и последствия, формировать опыт, уметь находить позитивное в произошедшей ситуации; </w:t>
      </w:r>
    </w:p>
    <w:p w:rsidR="00B432A7" w:rsidRPr="00B432A7" w:rsidRDefault="00B432A7" w:rsidP="00B432A7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быть готовым действовать в отсутствии гарантий успеха.</w:t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МЕТАПРЕДМЕТНЫЕ РЕЗУЛЬТАТЫ</w:t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К концу обучения у обучающегося формируются следующие универсальные учебные действия.</w:t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Универсальные учебные познавательные действия:</w:t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1) Базовые логические действия:</w:t>
      </w:r>
    </w:p>
    <w:p w:rsidR="00B432A7" w:rsidRPr="00B432A7" w:rsidRDefault="00B432A7" w:rsidP="00B432A7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B432A7" w:rsidRPr="00B432A7" w:rsidRDefault="00B432A7" w:rsidP="00B432A7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B432A7" w:rsidRPr="00B432A7" w:rsidRDefault="00B432A7" w:rsidP="00B432A7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B432A7" w:rsidRPr="00B432A7" w:rsidRDefault="00B432A7" w:rsidP="00B432A7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предлагать критерии для выявления закономерностей и противоречий с учётом учебной задачи;</w:t>
      </w:r>
    </w:p>
    <w:p w:rsidR="00B432A7" w:rsidRPr="00B432A7" w:rsidRDefault="00B432A7" w:rsidP="00B432A7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выявлять дефициты информации, данных, необходимых для решения поставленной учебной задачи;</w:t>
      </w:r>
    </w:p>
    <w:p w:rsidR="00B432A7" w:rsidRPr="00B432A7" w:rsidRDefault="00B432A7" w:rsidP="00B432A7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выявлять причинно-следственные связи при изучении литературных явлений и процессов;</w:t>
      </w:r>
    </w:p>
    <w:p w:rsidR="00B432A7" w:rsidRPr="00B432A7" w:rsidRDefault="00B432A7" w:rsidP="00B432A7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делать выводы с использованием дедуктивных и индуктивных умозаключений, умозаключений по аналогии;</w:t>
      </w:r>
    </w:p>
    <w:p w:rsidR="00B432A7" w:rsidRPr="00B432A7" w:rsidRDefault="00B432A7" w:rsidP="00B432A7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формулировать гипотезы об их взаимосвязях;</w:t>
      </w:r>
    </w:p>
    <w:p w:rsidR="00B432A7" w:rsidRPr="00B432A7" w:rsidRDefault="00B432A7" w:rsidP="00B432A7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2) Базовые исследовательские действия:</w:t>
      </w:r>
    </w:p>
    <w:p w:rsidR="00B432A7" w:rsidRPr="00B432A7" w:rsidRDefault="00B432A7" w:rsidP="00B432A7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432A7" w:rsidRPr="00B432A7" w:rsidRDefault="00B432A7" w:rsidP="00B432A7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вопросы как исследовательский инструмент познания в литературном образовании;</w:t>
      </w:r>
    </w:p>
    <w:p w:rsidR="00B432A7" w:rsidRPr="00B432A7" w:rsidRDefault="00B432A7" w:rsidP="00B432A7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B432A7" w:rsidRPr="00B432A7" w:rsidRDefault="00B432A7" w:rsidP="00B432A7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B432A7" w:rsidRPr="00B432A7" w:rsidRDefault="00B432A7" w:rsidP="00B432A7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B432A7" w:rsidRPr="00B432A7" w:rsidRDefault="00B432A7" w:rsidP="00B432A7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B432A7" w:rsidRPr="00B432A7" w:rsidRDefault="00B432A7" w:rsidP="00B432A7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владеть инструментами оценки достоверности полученных выводов и обобщений;</w:t>
      </w:r>
    </w:p>
    <w:p w:rsidR="00B432A7" w:rsidRPr="00B432A7" w:rsidRDefault="00B432A7" w:rsidP="00B432A7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3) Работа с информацией:</w:t>
      </w:r>
    </w:p>
    <w:p w:rsidR="00B432A7" w:rsidRPr="00B432A7" w:rsidRDefault="00B432A7" w:rsidP="00B432A7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B432A7" w:rsidRPr="00B432A7" w:rsidRDefault="00B432A7" w:rsidP="00B432A7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B432A7" w:rsidRPr="00B432A7" w:rsidRDefault="00B432A7" w:rsidP="00B432A7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432A7" w:rsidRPr="00B432A7" w:rsidRDefault="00B432A7" w:rsidP="00B432A7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B432A7" w:rsidRPr="00B432A7" w:rsidRDefault="00B432A7" w:rsidP="00B432A7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B432A7" w:rsidRPr="00B432A7" w:rsidRDefault="00B432A7" w:rsidP="00B432A7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эффективно запоминать и систематизировать эту информацию.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Универсальные учебные коммуникативные действия: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1) Общение:</w:t>
      </w:r>
    </w:p>
    <w:p w:rsidR="00B432A7" w:rsidRPr="00B432A7" w:rsidRDefault="00B432A7" w:rsidP="00B432A7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B432A7" w:rsidRPr="00B432A7" w:rsidRDefault="00B432A7" w:rsidP="00B432A7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B432A7" w:rsidRPr="00B432A7" w:rsidRDefault="00B432A7" w:rsidP="00B432A7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выражать себя (свою точку зрения) в устных и письменных текстах;</w:t>
      </w:r>
    </w:p>
    <w:p w:rsidR="00B432A7" w:rsidRPr="00B432A7" w:rsidRDefault="00B432A7" w:rsidP="00B432A7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B432A7" w:rsidRPr="00B432A7" w:rsidRDefault="00B432A7" w:rsidP="00B432A7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B432A7" w:rsidRPr="00B432A7" w:rsidRDefault="00B432A7" w:rsidP="00B432A7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432A7" w:rsidRPr="00B432A7" w:rsidRDefault="00B432A7" w:rsidP="00B432A7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B432A7" w:rsidRPr="00B432A7" w:rsidRDefault="00B432A7" w:rsidP="00B432A7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2) Совместная деятельность:</w:t>
      </w:r>
    </w:p>
    <w:p w:rsidR="00B432A7" w:rsidRPr="00B432A7" w:rsidRDefault="00B432A7" w:rsidP="00B432A7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B432A7" w:rsidRPr="00B432A7" w:rsidRDefault="00B432A7" w:rsidP="00B432A7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432A7" w:rsidRPr="00B432A7" w:rsidRDefault="00B432A7" w:rsidP="00B432A7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уметь обобщать мнения нескольких людей;</w:t>
      </w:r>
    </w:p>
    <w:p w:rsidR="00B432A7" w:rsidRPr="00B432A7" w:rsidRDefault="00B432A7" w:rsidP="00B432A7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432A7" w:rsidRPr="00B432A7" w:rsidRDefault="00B432A7" w:rsidP="00B432A7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B432A7" w:rsidRPr="00B432A7" w:rsidRDefault="00B432A7" w:rsidP="00B432A7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B432A7" w:rsidRPr="00B432A7" w:rsidRDefault="00B432A7" w:rsidP="00B432A7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B432A7" w:rsidRPr="00B432A7" w:rsidRDefault="00B432A7" w:rsidP="00B432A7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432A7" w:rsidRPr="00B432A7" w:rsidRDefault="00B432A7" w:rsidP="00B432A7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 </w:t>
      </w:r>
    </w:p>
    <w:p w:rsidR="00B432A7" w:rsidRPr="00B432A7" w:rsidRDefault="00B432A7" w:rsidP="00B432A7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B432A7" w:rsidRPr="00B432A7" w:rsidRDefault="00B432A7" w:rsidP="00B432A7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участниками взаимодействия на литературных занятиях;</w:t>
      </w:r>
    </w:p>
    <w:p w:rsidR="00B432A7" w:rsidRPr="00B432A7" w:rsidRDefault="00B432A7" w:rsidP="00B432A7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Универсальные учебные регулятивные действия: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1) Самоорганизация:</w:t>
      </w:r>
    </w:p>
    <w:p w:rsidR="00B432A7" w:rsidRPr="00B432A7" w:rsidRDefault="00B432A7" w:rsidP="00B432A7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B432A7" w:rsidRPr="00B432A7" w:rsidRDefault="00B432A7" w:rsidP="00B432A7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432A7" w:rsidRPr="00B432A7" w:rsidRDefault="00B432A7" w:rsidP="00B432A7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432A7" w:rsidRPr="00B432A7" w:rsidRDefault="00B432A7" w:rsidP="00B432A7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B432A7" w:rsidRPr="00B432A7" w:rsidRDefault="00B432A7" w:rsidP="00B432A7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делать выбор и брать ответственность за решение.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2) Самоконтроль:</w:t>
      </w:r>
    </w:p>
    <w:p w:rsidR="00B432A7" w:rsidRPr="00B432A7" w:rsidRDefault="00B432A7" w:rsidP="00B432A7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владеть способами самоконтроля, </w:t>
      </w:r>
      <w:proofErr w:type="spellStart"/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самомотивации</w:t>
      </w:r>
      <w:proofErr w:type="spellEnd"/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B432A7" w:rsidRPr="00B432A7" w:rsidRDefault="00B432A7" w:rsidP="00B432A7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432A7" w:rsidRPr="00B432A7" w:rsidRDefault="00B432A7" w:rsidP="00B432A7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объяснять причины достижения (</w:t>
      </w:r>
      <w:proofErr w:type="spellStart"/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недостижения</w:t>
      </w:r>
      <w:proofErr w:type="spellEnd"/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B432A7" w:rsidRPr="00B432A7" w:rsidRDefault="00B432A7" w:rsidP="00B432A7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3) Эмоциональный интеллект:</w:t>
      </w:r>
    </w:p>
    <w:p w:rsidR="00B432A7" w:rsidRPr="00B432A7" w:rsidRDefault="00B432A7" w:rsidP="00B432A7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развивать способность различать и называть собственные эмоции, управлять ими и эмоциями других;</w:t>
      </w:r>
    </w:p>
    <w:p w:rsidR="00B432A7" w:rsidRPr="00B432A7" w:rsidRDefault="00B432A7" w:rsidP="00B432A7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выявлять и анализировать причины эмоций;</w:t>
      </w:r>
    </w:p>
    <w:p w:rsidR="00B432A7" w:rsidRPr="00B432A7" w:rsidRDefault="00B432A7" w:rsidP="00B432A7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B432A7" w:rsidRPr="00B432A7" w:rsidRDefault="00B432A7" w:rsidP="00B432A7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регулировать способ выражения своих эмоций.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4) Принятие себя и других:</w:t>
      </w:r>
    </w:p>
    <w:p w:rsidR="00B432A7" w:rsidRPr="00B432A7" w:rsidRDefault="00B432A7" w:rsidP="00B432A7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B432A7" w:rsidRPr="00B432A7" w:rsidRDefault="00B432A7" w:rsidP="00B432A7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признавать своё право на ошибку и такое же право другого; принимать себя и других, не осуждая;</w:t>
      </w:r>
    </w:p>
    <w:p w:rsidR="00B432A7" w:rsidRPr="00B432A7" w:rsidRDefault="00B432A7" w:rsidP="00B432A7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проявлять открытость себе и другим;</w:t>
      </w:r>
    </w:p>
    <w:p w:rsidR="00B432A7" w:rsidRPr="00B432A7" w:rsidRDefault="00B432A7" w:rsidP="00B432A7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осознавать невозможность контролировать всё вокруг.</w:t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ПРЕДМЕТНЫЕ РЕЗУЛЬТАТЫ</w:t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6 КЛАСС</w:t>
      </w:r>
    </w:p>
    <w:p w:rsidR="00B432A7" w:rsidRPr="00B432A7" w:rsidRDefault="00B432A7" w:rsidP="00B4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B432A7" w:rsidRPr="00B432A7" w:rsidRDefault="00B432A7" w:rsidP="00B432A7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B432A7" w:rsidRPr="00B432A7" w:rsidRDefault="00B432A7" w:rsidP="00B432A7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B432A7" w:rsidRPr="00B432A7" w:rsidRDefault="00B432A7" w:rsidP="00B432A7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выделять в произведениях элементы художественной формы и обнаруживать связи между ними;</w:t>
      </w:r>
    </w:p>
    <w:p w:rsidR="00B432A7" w:rsidRPr="00B432A7" w:rsidRDefault="00B432A7" w:rsidP="00B432A7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B432A7" w:rsidRPr="00B432A7" w:rsidRDefault="00B432A7" w:rsidP="00B432A7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B432A7" w:rsidRPr="00B432A7" w:rsidRDefault="00B432A7" w:rsidP="00B43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интернет-ресурсами</w:t>
      </w:r>
      <w:proofErr w:type="spellEnd"/>
      <w:r w:rsidRPr="00B432A7">
        <w:rPr>
          <w:rFonts w:ascii="Times New Roman" w:eastAsia="Times New Roman" w:hAnsi="Times New Roman" w:cs="Times New Roman"/>
          <w:sz w:val="20"/>
          <w:szCs w:val="20"/>
          <w:lang w:eastAsia="ru-RU"/>
        </w:rPr>
        <w:t>, соблюдая правила информационной безопасности.</w:t>
      </w: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</w:p>
    <w:p w:rsidR="00B432A7" w:rsidRPr="00B432A7" w:rsidRDefault="00B432A7" w:rsidP="00B432A7">
      <w:pPr>
        <w:rPr>
          <w:rFonts w:ascii="Times New Roman" w:hAnsi="Times New Roman" w:cs="Times New Roman"/>
          <w:b/>
          <w:bCs/>
          <w:caps/>
          <w:sz w:val="20"/>
          <w:szCs w:val="20"/>
          <w:shd w:val="clear" w:color="auto" w:fill="FFFFFF"/>
        </w:rPr>
      </w:pPr>
      <w:r w:rsidRPr="00B432A7">
        <w:rPr>
          <w:rFonts w:ascii="Times New Roman" w:hAnsi="Times New Roman" w:cs="Times New Roman"/>
          <w:sz w:val="20"/>
          <w:szCs w:val="20"/>
        </w:rPr>
        <w:br/>
      </w:r>
      <w:r w:rsidRPr="00B432A7">
        <w:rPr>
          <w:rFonts w:ascii="Times New Roman" w:hAnsi="Times New Roman" w:cs="Times New Roman"/>
          <w:b/>
          <w:bCs/>
          <w:caps/>
          <w:sz w:val="20"/>
          <w:szCs w:val="20"/>
          <w:shd w:val="clear" w:color="auto" w:fill="FFFFFF"/>
        </w:rPr>
        <w:t>Тематическое планирование</w:t>
      </w:r>
    </w:p>
    <w:p w:rsidR="00B432A7" w:rsidRPr="00B432A7" w:rsidRDefault="00B432A7" w:rsidP="00B432A7">
      <w:pPr>
        <w:rPr>
          <w:rFonts w:ascii="Times New Roman" w:hAnsi="Times New Roman" w:cs="Times New Roman"/>
          <w:b/>
          <w:bCs/>
          <w:caps/>
          <w:sz w:val="20"/>
          <w:szCs w:val="20"/>
          <w:shd w:val="clear" w:color="auto" w:fill="FFFFFF"/>
        </w:rPr>
      </w:pPr>
      <w:r w:rsidRPr="00B432A7">
        <w:rPr>
          <w:rFonts w:ascii="Times New Roman" w:hAnsi="Times New Roman" w:cs="Times New Roman"/>
          <w:b/>
          <w:bCs/>
          <w:caps/>
          <w:sz w:val="20"/>
          <w:szCs w:val="20"/>
          <w:shd w:val="clear" w:color="auto" w:fill="FFFFFF"/>
        </w:rPr>
        <w:t xml:space="preserve"> 6 кл</w:t>
      </w:r>
    </w:p>
    <w:tbl>
      <w:tblPr>
        <w:tblStyle w:val="a5"/>
        <w:tblW w:w="15137" w:type="dxa"/>
        <w:tblLook w:val="04A0" w:firstRow="1" w:lastRow="0" w:firstColumn="1" w:lastColumn="0" w:noHBand="0" w:noVBand="1"/>
      </w:tblPr>
      <w:tblGrid>
        <w:gridCol w:w="543"/>
        <w:gridCol w:w="7700"/>
        <w:gridCol w:w="709"/>
        <w:gridCol w:w="1523"/>
        <w:gridCol w:w="1570"/>
        <w:gridCol w:w="3092"/>
      </w:tblGrid>
      <w:tr w:rsidR="00B432A7" w:rsidRPr="00B432A7" w:rsidTr="00B432A7">
        <w:tc>
          <w:tcPr>
            <w:tcW w:w="0" w:type="auto"/>
            <w:vMerge w:val="restart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B432A7" w:rsidRPr="00B432A7" w:rsidTr="00B432A7">
        <w:tc>
          <w:tcPr>
            <w:tcW w:w="0" w:type="auto"/>
            <w:vMerge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32A7" w:rsidRPr="00B432A7" w:rsidTr="00B432A7">
        <w:tc>
          <w:tcPr>
            <w:tcW w:w="0" w:type="auto"/>
            <w:gridSpan w:val="6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43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Античная литература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Гомер. Поэмы «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Илиада»,«Одиссея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(фрагменты)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gridSpan w:val="2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32A7" w:rsidRPr="00B432A7" w:rsidTr="00B432A7">
        <w:tc>
          <w:tcPr>
            <w:tcW w:w="0" w:type="auto"/>
            <w:gridSpan w:val="6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2.</w:t>
            </w: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43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Фольклор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Былины [[(не менее двух). Например, «Илья Муромец и Соловей-разбойник», «Садко»]]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Народные песни и поэмы народов России и мира. [[(не менее трёх песен и двух поэм), «Ах, кабы на цветы да не морозы...», «Ах вы ветры, ветры буйные...», «Черный ворон </w:t>
            </w: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«Не шуми,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зеленая </w:t>
            </w:r>
            <w:proofErr w:type="spellStart"/>
            <w:proofErr w:type="gram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добровушка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....</w:t>
            </w:r>
            <w:proofErr w:type="gram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и другие. «Песнь о Роланде» (фрагменты), «Песнь о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Нибелунгах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(фрагменты) и др.]]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gridSpan w:val="2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32A7" w:rsidRPr="00B432A7" w:rsidTr="00B432A7">
        <w:tc>
          <w:tcPr>
            <w:tcW w:w="0" w:type="auto"/>
            <w:gridSpan w:val="6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3.</w:t>
            </w: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43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Древнерусская литература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«Повесть временных лет» [[(не менее одного фрагмента). Например, «Сказание о белгородском киселе», «Сказание о походе князя Олега на Царьград», «Предание о смерти князя Олега»]]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0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gridSpan w:val="2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32A7" w:rsidRPr="00B432A7" w:rsidTr="00B432A7">
        <w:tc>
          <w:tcPr>
            <w:tcW w:w="0" w:type="auto"/>
            <w:gridSpan w:val="6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4.</w:t>
            </w: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43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Литература первой половины XIX века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Стихотворения [[(не менее трёх). «Песнь о вещем Олеге», «Зимняя дорога», «Узник», «Туча» и др.]] Роман «Дубровский»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1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 Лермонтов. Стихотворения [[(не менее трёх). «Три пальмы», «Листок», «Утёс» и др.]]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2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А.В. Кольцов. Стихотворения [[не менее двух). «Косарь», «Соловей и др.]]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3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gridSpan w:val="2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gridSpan w:val="3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32A7" w:rsidRPr="00B432A7" w:rsidTr="00B432A7">
        <w:tc>
          <w:tcPr>
            <w:tcW w:w="0" w:type="auto"/>
            <w:gridSpan w:val="6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5.</w:t>
            </w: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43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Литература второй половины XIX века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 Тютчев. Стихотворения [[(не менее двух). «Есть в осени первоначальной…», «С поляны коршун поднялся…»]]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4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А.А. Фет. Стихотворения [[(не менее двух). «Учись у них — у дуба, у берёзы…», «Я пришёл к тебе с приветом…»]]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5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И.С. Тургенев. Рассказ «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Бежин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луг»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6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Н.С. Лесков. Сказ «Левша»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7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Л.Н. Толстой. Повесть «Детство» [[(главы)]]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8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А.П. Чехов. Рассказы [[(три по выбору). Например, «Толстый и тонкий», «Хамелеон», «Смерть чиновника» и др.]]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9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А.И. Куприн. Рассказ «Чудесный доктор»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0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gridSpan w:val="2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gridSpan w:val="3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32A7" w:rsidRPr="00B432A7" w:rsidTr="00B432A7">
        <w:tc>
          <w:tcPr>
            <w:tcW w:w="0" w:type="auto"/>
            <w:gridSpan w:val="6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6.</w:t>
            </w: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43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Литература ХХ века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Стихотворения отечественных поэтов начала ХХ века. [[(не менее двух).Например, стихотворения С.А. Есенина, В.В. Маяковского, А.А. Блока и др.]]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1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Стихотворения отечественных поэтов XX века. [[(не менее четырёх стихотворений двух поэтов), Например, стихотворения О.Ф.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Берггольц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В.С. Высоцкого, Ю.П.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Мориц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Д.С. Самойлова]]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2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Проза отечественных писателей конца XX — начала XXI века, в том числе о Великой Отечественной войне. [[(два произведения по выбору), </w:t>
            </w:r>
            <w:proofErr w:type="gram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Например</w:t>
            </w:r>
            <w:proofErr w:type="gram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Б.Л. Васильев. «Экспонат №»; Б.П. Екимов. «Ночь исцеления»; Э.Н.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Веркин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«Облачный полк» (главы) и другие произведения]]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3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В.Г. Распутин. Рассказ «Уроки французского»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4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6.5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 отечественных писателей на тему взросления человека. [[(не менее двух).]]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5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6.6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6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 народов Российской Федерации. Стихотворения [[(два по выбору).]]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7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gridSpan w:val="2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gridSpan w:val="3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32A7" w:rsidRPr="00B432A7" w:rsidTr="00B432A7">
        <w:tc>
          <w:tcPr>
            <w:tcW w:w="0" w:type="auto"/>
            <w:gridSpan w:val="6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7.</w:t>
            </w: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Зарубежная литература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Дефо. «Робинзон Крузо» [[(главы по выбору)]]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8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Дж. Свифт. «Путешествия Гулливера» [[(главы по выбору)]]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9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 зарубежных писателей на тему взросления человека. [[(не менее двух</w:t>
            </w:r>
            <w:proofErr w:type="gram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).Например</w:t>
            </w:r>
            <w:proofErr w:type="gram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Ж. Верн. «Дети капитана Гранта» (главы по выбору); Х. Ли. «Убить пересмешника» (главы по выбору) и др.]]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0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gridSpan w:val="2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32A7" w:rsidRPr="00B432A7" w:rsidTr="00B432A7">
        <w:tc>
          <w:tcPr>
            <w:tcW w:w="0" w:type="auto"/>
            <w:gridSpan w:val="2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1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gridSpan w:val="2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Внеклассное чтение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2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gridSpan w:val="2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Итоговые контрольные работы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3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gridSpan w:val="2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4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https://m.edsoo.ru/7f41542e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gridSpan w:val="2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:rsidR="00B432A7" w:rsidRPr="00B432A7" w:rsidRDefault="00B432A7" w:rsidP="00B43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</w:pPr>
    </w:p>
    <w:p w:rsidR="00B432A7" w:rsidRPr="00B432A7" w:rsidRDefault="00B432A7" w:rsidP="00B432A7">
      <w:pPr>
        <w:rPr>
          <w:rFonts w:ascii="Times New Roman" w:hAnsi="Times New Roman" w:cs="Times New Roman"/>
          <w:sz w:val="20"/>
          <w:szCs w:val="20"/>
        </w:rPr>
      </w:pPr>
    </w:p>
    <w:p w:rsidR="00B432A7" w:rsidRPr="00B432A7" w:rsidRDefault="00B432A7">
      <w:pPr>
        <w:rPr>
          <w:rFonts w:ascii="Times New Roman" w:hAnsi="Times New Roman" w:cs="Times New Roman"/>
          <w:b/>
          <w:bCs/>
          <w:caps/>
          <w:sz w:val="20"/>
          <w:szCs w:val="20"/>
          <w:shd w:val="clear" w:color="auto" w:fill="FFFFFF"/>
        </w:rPr>
      </w:pPr>
      <w:r w:rsidRPr="00B432A7">
        <w:rPr>
          <w:rFonts w:ascii="Times New Roman" w:hAnsi="Times New Roman" w:cs="Times New Roman"/>
          <w:sz w:val="20"/>
          <w:szCs w:val="20"/>
        </w:rPr>
        <w:lastRenderedPageBreak/>
        <w:br/>
      </w:r>
      <w:r w:rsidRPr="00B432A7">
        <w:rPr>
          <w:rFonts w:ascii="Times New Roman" w:hAnsi="Times New Roman" w:cs="Times New Roman"/>
          <w:b/>
          <w:bCs/>
          <w:caps/>
          <w:sz w:val="20"/>
          <w:szCs w:val="20"/>
          <w:shd w:val="clear" w:color="auto" w:fill="FFFFFF"/>
        </w:rPr>
        <w:t>Поурочное планирование</w:t>
      </w:r>
    </w:p>
    <w:p w:rsidR="00B432A7" w:rsidRPr="00B432A7" w:rsidRDefault="00B432A7">
      <w:pPr>
        <w:rPr>
          <w:rFonts w:ascii="Times New Roman" w:hAnsi="Times New Roman" w:cs="Times New Roman"/>
          <w:b/>
          <w:bCs/>
          <w:caps/>
          <w:sz w:val="20"/>
          <w:szCs w:val="20"/>
          <w:shd w:val="clear" w:color="auto" w:fill="FFFFFF"/>
        </w:rPr>
      </w:pPr>
      <w:r w:rsidRPr="00B432A7">
        <w:rPr>
          <w:rFonts w:ascii="Times New Roman" w:hAnsi="Times New Roman" w:cs="Times New Roman"/>
          <w:b/>
          <w:bCs/>
          <w:caps/>
          <w:sz w:val="20"/>
          <w:szCs w:val="20"/>
          <w:shd w:val="clear" w:color="auto" w:fill="FFFFFF"/>
        </w:rPr>
        <w:t>6 класс</w:t>
      </w:r>
    </w:p>
    <w:tbl>
      <w:tblPr>
        <w:tblStyle w:val="a5"/>
        <w:tblW w:w="15137" w:type="dxa"/>
        <w:tblLook w:val="04A0" w:firstRow="1" w:lastRow="0" w:firstColumn="1" w:lastColumn="0" w:noHBand="0" w:noVBand="1"/>
      </w:tblPr>
      <w:tblGrid>
        <w:gridCol w:w="550"/>
        <w:gridCol w:w="6859"/>
        <w:gridCol w:w="709"/>
        <w:gridCol w:w="1475"/>
        <w:gridCol w:w="1522"/>
        <w:gridCol w:w="1073"/>
        <w:gridCol w:w="2949"/>
      </w:tblGrid>
      <w:tr w:rsidR="00B432A7" w:rsidRPr="00B432A7" w:rsidTr="00B432A7">
        <w:tc>
          <w:tcPr>
            <w:tcW w:w="0" w:type="auto"/>
            <w:vMerge w:val="restart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Электронные цифровые образовательные ресурсы</w:t>
            </w:r>
          </w:p>
        </w:tc>
      </w:tr>
      <w:tr w:rsidR="00B432A7" w:rsidRPr="00B432A7" w:rsidTr="00B432A7">
        <w:tc>
          <w:tcPr>
            <w:tcW w:w="0" w:type="auto"/>
            <w:vMerge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Введение в курс литературы 6 класса]]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5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https://m.edsoo.ru/8bc2a7e8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Античная литература. Гомер. Поэмы «Илиада» и «Одиссея»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6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https://m.edsoo.ru/8bc2aa04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Гомер. Поэма «Илиада». Образы Ахилла и Гектора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7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https://m.edsoo.ru/8bc2abbc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речи. [[Гомер. Поэма «Одиссея» (фрагменты). Образ Одиссея]]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8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https://m.edsoo.ru/8bc2ad6a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речи. [[Отражение древнегреческих мифов в поэмах Гомера]]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9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https://m.edsoo.ru/8bc2aee6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Былины [[(не менее двух). Например, «Илья Муромец и Соловей-разбойник», «Садко».]] Жанровые особенности, сюжет, система образов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0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https://m.edsoo.ru/8bc2b06c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Былина [[«Илья Муромец и Соловей-разбойник».]] Идейно-тематическое содержание, особенности композиции, образы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1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https://m.edsoo.ru/8bc2b1fc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Внеклассное чтение. [[Тематика русских былин. Традиции в изображении богатырей. Былина «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Вольга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Микула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Селянинович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2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https://m.edsoo.ru/8bc2b3be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Былина «Садко». Особенность былинного эпоса Новгородского цикла. Образ Садко в искусстве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3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https://m.edsoo.ru/8bc2b4e0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Русские былины. Особенности жанра, изобразительно-выразительные средства. Русские богатыри в изобразительном искусстве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Русская народная песня. [[«Ах, кабы на цветы да не морозы...», «Ах вы ветры, ветры буйные...», «Черный ворон», «Не шуми,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зеленая дубровушка...»]]. Жанровое своеобразие. Русские народные песни в художественной литературе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4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https://m.edsoo.ru/8bc2b706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5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https://m.edsoo.ru/8bc2b81e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Народные песни и поэмы народов России и мира. «Песнь о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Нибелунгах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(фрагменты). Тематика, система образов, изобразительно-выразительные средства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Внеклассное чтение. [[Жанр баллады в мировой литературе. Баллада Р.Л. Стивенсона «Вересковый мёд». Тема, идея, сюжет, композиция]]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Внеклассное чтение. [[Жанр баллады в мировой литературе. Баллады Ф. Шиллера «Кубок», «Перчатка» Сюжетное своеобразие]]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6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https://m.edsoo.ru/8bc2bb52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Итоговый урок по разделу «Фольклор». Отражение фольклорных жанров в литературе]]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[[Развитие речи. Викторина по разделу «Фольклор»]]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7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https://m.edsoo.ru/8bc2c124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«Повесть временных лет»: [[не менее одного фрагмента, например, «Сказание о белгородском киселе».]] Особенности жанра, тематика фрагмента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«Повесть временных лет»: «Сказание о походе князя Олега на Царьград», «Предание о смерти князя Олега». Анализ фрагментов летописи. Образы героев]]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8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https://m.edsoo.ru/8bc2c354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речи. [[Древнерусская литература. Самостоятельный анализ фрагмента из «Повести временных лет» по выбору]]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«Песнь о вещем Олеге». Связь с фрагментом «Повести временных лет»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9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https://m.edsoo.ru/8bc2c4e4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Стихотворения [[«Зимняя дорога», «Туча» и другие.]] Пейзажная лирика поэта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0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https://m.edsoo.ru/8bc2c61a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Стихотворение «Узник». Проблематика, средства изображения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Двусложные размеры стиха]]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1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https://m.edsoo.ru/8bc2c732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Роман «Дубровский». История создания, тема, идея произведения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2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https://m.edsoo.ru/8bc2c84a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Роман «Дубровский». Сюжет, фабула, система образов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3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https://m.edsoo.ru/8bc2c976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Роман «Дубровский». История любви Владимира и Маши. Образ главного героя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4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https://m.edsoo.ru/8bc2cba6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Роман «Дубровский». Противостояние Владимира и Троекурова. Роль второстепенных персонажей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5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https://m.edsoo.ru/8bc2ce58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Роман «Дубровский». Смысл финала романа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6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https://m.edsoo.ru/8bc2cf70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речи. [[Подготовка к домашнему сочинению по роману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А.С.Пушкина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«Дубровский»]]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Итоговый урок по творчеству А.С. Пушкина]]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7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https://m.edsoo.ru/8bc2d092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Внеклассное чтение. [[Любимое произведение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А.С.Пушкина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 Лермонтов. Стихотворения [[(не менее трёх). «Три пальмы», «Утес», «Листок».]] История создания, тематика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8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https://m.edsoo.ru/8bc2d1be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 Лермонтов. Стихотворения [[(не менее трёх). «Три пальмы», «Утес», «Листок».]] Лирический герой, его чувства и переживания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9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https://m.edsoo.ru/8bc2d2e0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 Лермонтов. Стихотворения [[(не менее трёх). «Три пальмы», «Утес», «Листок».]] Художественные средства выразительности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0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https://m.edsoo.ru/8bc2d420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Трехсложные стихотворные размеры]]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1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https://m.edsoo.ru/8bc2d538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А.В. Кольцов. Стихотворения [[(не менее двух). «Косарь», «Соловей».]] Тематика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2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https://m.edsoo.ru/8bc2d6dc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А.В. Кольцов. Стихотворения [[«Косарь», «Соловей».]] Художественные средства воплощения авторского замысла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3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https://m.edsoo.ru/8bc2d7e0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 Тютчев. Стихотворения [[(не менее двух) «Есть в осени первоначальной…», «С поляны коршун поднялся…».]] Тематика произведений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4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https://m.edsoo.ru/8bc2d920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 Тютчев. Стихотворение [[«С поляны коршун поднялся…».]] Лирический герой и средства художественной изобразительности в произведении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5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https://m.edsoo.ru/8bc2db82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А. Фет. Стихотворение [[(не менее двух), «Учись у них — у дуба, у берёзы…», «Я пришел к тебе с приветом…»]] Проблематика произведений поэта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6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https://m.edsoo.ru/8bc2db82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А. Фет. Стихотворения [[«Я пришёл к тебе с приветом…», «Учись у них — у дуба, у берёзы…».]] Своеобразие художественного видения поэта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7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https://m.edsoo.ru/8bc2de7a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Итоговый урок по творчеству М.Ю. Лермонтова, А.В. Кольцова, Ф.И. Тютчева, А.А. Фета]]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8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https://m.edsoo.ru/8bc2dfa6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И.С. Тургенев. Сборник рассказов «Записки охотника». Рассказ «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Бежин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луг». Проблематика произведения]]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9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https://m.edsoo.ru/8bc2e0c8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И.С. Тургенев. Рассказ «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Бежин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луг». Образы и герои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0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https://m.edsoo.ru/8bc2e28a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И.С. Тургенев. Рассказ «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Бежин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луг». Портрет и пейзаж в литературном произведении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1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https://m.edsoo.ru/8bc2e3ac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Н.С. Лесков. Сказ «Левша». Художественные и жанровые особенности произведения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2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https://m.edsoo.ru/8bc2e5d2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Н.С. Лесков. Сказ «Левша»: образ главного героя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3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https://m.edsoo.ru/8bc2e4ba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Н.С. Лесков. Сказ «Левша»: авторское отношение к герою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4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https://m.edsoo.ru/8bc2e6e0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[[Резервный урок. Итоговый урок по творчеству И.С. Тургенева,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Н.С.Лескова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5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https://m.edsoo.ru/8bc2e7f8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Л.Н. Толстой. Повесть «Детство» [[(главы).]] Тематика произведения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6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https://m.edsoo.ru/8bc2e924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Л.Н. Толстой. Повесть «Детство» [[(главы).]] Проблематика повести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7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https://m.edsoo.ru/8bc2eb5e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речи. [[Л.Н. Толстой. Повесть «Детство» (главы). Образы родителей]]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8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https://m.edsoo.ru/8bc2ec8a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речи. [[Л.Н. Толстой. Повесть «Детство» (главы). Образы Карла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Иваныча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Натальи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Савишны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9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https://m.edsoo.ru/8bc2edf2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Итоговая контрольная работа. [[Герои произведений XIX века]] (письменный ответ, тесты, творческая работа)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0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https://m.edsoo.ru/8bc2f036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А.П. Чехов. Рассказы [[(три по выбору). «Толстый и тонкий», «Смерть чиновника», «Хамелеон».]] Проблема маленького человека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1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https://m.edsoo.ru/8bc2f54a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А.П. Чехов. Рассказ [[«Хамелеон».]] Юмор, ирония, источники комического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2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https://m.edsoo.ru/8bc2f6ee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3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https://m.edsoo.ru/8bc2f824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А. П. Чехов. Художественные средства и приёмы изображения в рассказах]]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А.И. Куприн. Рассказ «Чудесный доктор». Тема рассказа. Сюжет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4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https://m.edsoo.ru/8bc2f932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А.И. Куприн. Рассказ «Чудесный доктор». Проблематика произведения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5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https://m.edsoo.ru/8bc2fa54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речи. [[А.И. Куприн. Рассказ «Чудесный доктор». Смысл названия рассказа]]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Итоговый урок по творчеству А.П. Чехова, А.И. Куприна]]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6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https://m.edsoo.ru/8bc2fb6c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Стихотворения отечественных поэтов начала ХХ века. [[А.А. Блок. Стихотворения «О, весна, без конца и без краю…», «Лениво и тяжко плывут облака…», «Встану я в утро туманное…»]]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7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https://m.edsoo.ru/8bc2fc8e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Стихотворения отечественных поэтов начала ХХ века. [[С.А. Есенин. Стихотворения «Гой ты, Русь, моя родная…», «Низкий дом с голубыми ставнями», « Я покинул родимый дом…», «Топи да болота»]]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8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https://m.edsoo.ru/8bc2fda6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67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Стихотворения отечественных поэтов начала ХХ века. [[В.В. Маяковский. Стихотворения «Хорошее отношение к лошадям», «Необычайное приключение, бывшее с Владимиром Маяковским летом на даче»]]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9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https://m.edsoo.ru/8bc2fec8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Стихотворения отечественных поэтов XX века [[(не менее четырёх стихотворений двух поэтов). Например, стихотворения О.Ф.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Берггольц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В.С. Высоцкого, Ю.П.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Мориц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Д.С. Самойлова.]] Обзор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0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https://m.edsoo.ru/8bc3004e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Стихотворения отечественных поэтов XX века [[(не менее четырёх стихотворений двух поэтов). Например, стихотворения О.Ф.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Берггольц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В.С. Высоцкого, Ю.П.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Мориц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Д.С. Самойлова.]] Темы, мотивы, образы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1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https://m.edsoo.ru/8bc30170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Стихотворения отечественных поэтов XX века [[(не менее четырёх стихотворений двух поэтов). Например, стихотворения О.Ф.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Берггольц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В.С. Высоцкого, Ю.П.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Мориц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Д.С. Самойлова.]] Художественное своеобразие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2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https://m.edsoo.ru/8bc30288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Итоговый урок по теме «Русская поэзия XX века»]]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3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https://m.edsoo.ru/8bc303aa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Проза отечественных писателей конца XX — начала XXI века, в том числе о Великой Отечественной войне. [[два произведения по выбору. Например, Б. Л. Васильев. «Экспонат №...»; Б. П. Екимов. «Ночь исцеления», Э.Н.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Веркин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«Облачный полк» (главы)]]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Проза отечественных писателей конца XX — начала XXI века. Тематика, сюжет, основные герои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4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https://m.edsoo.ru/8bc30620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Проза отечественных писателей конца XX — начала XXI века. Нравственная проблематика, идейно-художественные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особености</w:t>
            </w:r>
            <w:proofErr w:type="spellEnd"/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В.Г. Распутин. Рассказ «Уроки французского». Трудности послевоенного времени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5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https://m.edsoo.ru/8bc30cf6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В.Г. Распутин. Рассказ «Уроки французского». Образ главного героя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6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https://m.edsoo.ru/8bc30f1c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В.Г. Распутин. Рассказ «Уроки французского». Нравственная проблематика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7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https://m.edsoo.ru/8bc310de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урок. В.Г. Распутин. Рассказ «Уроки французского». Художественное своеобразие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[[Произведения отечественных писателей на тему взросления человека. Обзор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произведений.не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менее двух на выбор]]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[[Р.П. Погодин. Идейно-художественная особенность рассказов из книги «Кирпичные острова»]]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8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https://m.edsoo.ru/8bc3132c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[[Р.И. </w:t>
            </w:r>
            <w:proofErr w:type="spellStart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Фраерман</w:t>
            </w:r>
            <w:proofErr w:type="spellEnd"/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«Дикая собака Динго, или Повесть о первой любви». Проблематика повести]]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Внеклассное чтение. [[Ю.И. Коваль. Повесть «Самая лёгкая лодка в мире». Система образов]]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9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https://m.edsoo.ru/8bc3155c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 современных отечественных писателей-фантастов. К. Булычев «Сто лет тому вперед». Темы и проблемы. Образы главных героев.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 современных отечественных писателей-фантастов. К. Булычев «Сто лет тому вперед». Конфликт, сюжет и композиция. Художественные особенности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Идейно-художественное своеобразие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00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https://m.edsoo.ru/8bc316d8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Стихотворения [[(два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Дагестан».]] Особенности лирического героя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01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https://m.edsoo.ru/8bc317f0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Итоговая контрольная работа. Тема семьи в произведениях XX – начала XXI вв. (письменный ответ, тесты, творческая работа) / Всероссийская проверочная работа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Дефо. «Робинзон Крузо» (главы по выбору). История создания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02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https://m.edsoo.ru/8bc31d9a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Дефо. «Робинзон Крузо» (главы по выбору). Тема, идея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03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https://m.edsoo.ru/8bc323b2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Дефо. «Робинзон Крузо» (главы по выбору). Образ главного героя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Дефо. «Робинзон Крузо» (главы по выбору). Особенности жанра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04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https://m.edsoo.ru/8bc32574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05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https://m.edsoo.ru/8bc3270e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Дж. Свифт. «Путешествия Гулливера» (главы по выбору). Проблематика, герои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Дж. Свифт. «Путешествия Гулливера» (главы по выбору). Сатира и фантастика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урок. Дж. Свифт. «Путешествия Гулливера» (главы по выбору). Особенности жанра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98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06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https://m.edsoo.ru/8bc32e66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hideMark/>
          </w:tcPr>
          <w:p w:rsidR="00B432A7" w:rsidRPr="00B432A7" w:rsidRDefault="00B432A7" w:rsidP="00B432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Итоговый урок за год. Список рекомендуемой литературы]]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07" w:history="1">
              <w:r w:rsidRPr="00B432A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https://m.edsoo.ru/8bc3358c</w:t>
              </w:r>
            </w:hyperlink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B432A7" w:rsidRPr="00B432A7" w:rsidTr="00B432A7">
        <w:tc>
          <w:tcPr>
            <w:tcW w:w="0" w:type="auto"/>
            <w:gridSpan w:val="2"/>
            <w:hideMark/>
          </w:tcPr>
          <w:p w:rsidR="00B432A7" w:rsidRPr="00B432A7" w:rsidRDefault="00B432A7" w:rsidP="00B432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B432A7" w:rsidRPr="00B432A7" w:rsidRDefault="00B432A7" w:rsidP="00B43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432A7" w:rsidRPr="00B432A7" w:rsidRDefault="00B432A7" w:rsidP="00B43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</w:pPr>
    </w:p>
    <w:p w:rsidR="00B432A7" w:rsidRPr="00B432A7" w:rsidRDefault="00B432A7">
      <w:pPr>
        <w:rPr>
          <w:rFonts w:ascii="Times New Roman" w:hAnsi="Times New Roman" w:cs="Times New Roman"/>
          <w:sz w:val="20"/>
          <w:szCs w:val="20"/>
        </w:rPr>
      </w:pPr>
    </w:p>
    <w:sectPr w:rsidR="00B432A7" w:rsidRPr="00B432A7" w:rsidSect="00B432A7">
      <w:footerReference w:type="default" r:id="rId10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5E6" w:rsidRDefault="007D15E6" w:rsidP="00B432A7">
      <w:pPr>
        <w:spacing w:after="0" w:line="240" w:lineRule="auto"/>
      </w:pPr>
      <w:r>
        <w:separator/>
      </w:r>
    </w:p>
  </w:endnote>
  <w:endnote w:type="continuationSeparator" w:id="0">
    <w:p w:rsidR="007D15E6" w:rsidRDefault="007D15E6" w:rsidP="00B43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888090"/>
      <w:docPartObj>
        <w:docPartGallery w:val="Page Numbers (Bottom of Page)"/>
        <w:docPartUnique/>
      </w:docPartObj>
    </w:sdtPr>
    <w:sdtContent>
      <w:p w:rsidR="00B432A7" w:rsidRDefault="00B432A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432A7" w:rsidRDefault="00B432A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5E6" w:rsidRDefault="007D15E6" w:rsidP="00B432A7">
      <w:pPr>
        <w:spacing w:after="0" w:line="240" w:lineRule="auto"/>
      </w:pPr>
      <w:r>
        <w:separator/>
      </w:r>
    </w:p>
  </w:footnote>
  <w:footnote w:type="continuationSeparator" w:id="0">
    <w:p w:rsidR="007D15E6" w:rsidRDefault="007D15E6" w:rsidP="00B43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41B3C"/>
    <w:multiLevelType w:val="multilevel"/>
    <w:tmpl w:val="1BCCD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295197"/>
    <w:multiLevelType w:val="multilevel"/>
    <w:tmpl w:val="BB4E3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FC4F2F"/>
    <w:multiLevelType w:val="multilevel"/>
    <w:tmpl w:val="0F3AA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084F18"/>
    <w:multiLevelType w:val="multilevel"/>
    <w:tmpl w:val="2C066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9317795"/>
    <w:multiLevelType w:val="multilevel"/>
    <w:tmpl w:val="D1C62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33398F"/>
    <w:multiLevelType w:val="multilevel"/>
    <w:tmpl w:val="A202C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F4E7A01"/>
    <w:multiLevelType w:val="multilevel"/>
    <w:tmpl w:val="718A3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F505636"/>
    <w:multiLevelType w:val="multilevel"/>
    <w:tmpl w:val="41945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7BA0D8C"/>
    <w:multiLevelType w:val="multilevel"/>
    <w:tmpl w:val="BBF07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DB171D4"/>
    <w:multiLevelType w:val="multilevel"/>
    <w:tmpl w:val="3A24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3C05769"/>
    <w:multiLevelType w:val="multilevel"/>
    <w:tmpl w:val="63C04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044059C"/>
    <w:multiLevelType w:val="multilevel"/>
    <w:tmpl w:val="DAA6B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11D7FAF"/>
    <w:multiLevelType w:val="multilevel"/>
    <w:tmpl w:val="540A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19A43A4"/>
    <w:multiLevelType w:val="multilevel"/>
    <w:tmpl w:val="5E00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6FF3192"/>
    <w:multiLevelType w:val="multilevel"/>
    <w:tmpl w:val="DAF68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2A41EA"/>
    <w:multiLevelType w:val="multilevel"/>
    <w:tmpl w:val="E6480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EC73C61"/>
    <w:multiLevelType w:val="multilevel"/>
    <w:tmpl w:val="3C04E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E9A5E58"/>
    <w:multiLevelType w:val="multilevel"/>
    <w:tmpl w:val="519EB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C4C4A9E"/>
    <w:multiLevelType w:val="multilevel"/>
    <w:tmpl w:val="CACA5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7"/>
  </w:num>
  <w:num w:numId="5">
    <w:abstractNumId w:val="13"/>
  </w:num>
  <w:num w:numId="6">
    <w:abstractNumId w:val="0"/>
  </w:num>
  <w:num w:numId="7">
    <w:abstractNumId w:val="8"/>
  </w:num>
  <w:num w:numId="8">
    <w:abstractNumId w:val="9"/>
  </w:num>
  <w:num w:numId="9">
    <w:abstractNumId w:val="17"/>
  </w:num>
  <w:num w:numId="10">
    <w:abstractNumId w:val="1"/>
  </w:num>
  <w:num w:numId="11">
    <w:abstractNumId w:val="12"/>
  </w:num>
  <w:num w:numId="12">
    <w:abstractNumId w:val="3"/>
  </w:num>
  <w:num w:numId="13">
    <w:abstractNumId w:val="2"/>
  </w:num>
  <w:num w:numId="14">
    <w:abstractNumId w:val="14"/>
  </w:num>
  <w:num w:numId="15">
    <w:abstractNumId w:val="5"/>
  </w:num>
  <w:num w:numId="16">
    <w:abstractNumId w:val="4"/>
  </w:num>
  <w:num w:numId="17">
    <w:abstractNumId w:val="16"/>
  </w:num>
  <w:num w:numId="18">
    <w:abstractNumId w:val="1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2A7"/>
    <w:rsid w:val="007D15E6"/>
    <w:rsid w:val="00B432A7"/>
    <w:rsid w:val="00E0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64CF6"/>
  <w15:chartTrackingRefBased/>
  <w15:docId w15:val="{9A91188B-834D-4B93-9E8C-5DF327732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2A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3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32A7"/>
    <w:rPr>
      <w:b/>
      <w:bCs/>
    </w:rPr>
  </w:style>
  <w:style w:type="table" w:styleId="a5">
    <w:name w:val="Table Grid"/>
    <w:basedOn w:val="a1"/>
    <w:uiPriority w:val="39"/>
    <w:rsid w:val="00B43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B432A7"/>
  </w:style>
  <w:style w:type="paragraph" w:customStyle="1" w:styleId="msonormal0">
    <w:name w:val="msonormal"/>
    <w:basedOn w:val="a"/>
    <w:rsid w:val="00B43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B432A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B432A7"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B43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432A7"/>
  </w:style>
  <w:style w:type="paragraph" w:styleId="aa">
    <w:name w:val="footer"/>
    <w:basedOn w:val="a"/>
    <w:link w:val="ab"/>
    <w:uiPriority w:val="99"/>
    <w:unhideWhenUsed/>
    <w:rsid w:val="00B43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43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15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9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53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7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55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95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63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43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76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18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92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71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83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40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4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87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01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6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64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30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83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43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24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47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3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1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03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7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85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15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39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80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57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53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1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1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78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82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44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28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6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7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05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35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35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34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18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17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03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4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54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4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34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61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8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36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14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9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64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64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05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9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7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0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2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5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55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0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07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5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6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70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26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4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00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8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86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31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85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4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6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12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73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28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96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3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59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1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2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75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79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25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5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54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25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10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9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38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53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19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21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63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86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52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32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06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52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17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0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48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68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87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98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58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58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5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15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4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3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55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4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81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08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22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66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557232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73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4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24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18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60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98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6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41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0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2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48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65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8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5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99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66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0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51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06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69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87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8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74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88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39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16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0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66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43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85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6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59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43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72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1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42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8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86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2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76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1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27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11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2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3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65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46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01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6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81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73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47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9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7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82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93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3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1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95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10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41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2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92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18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5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30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91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52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93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36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37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2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4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03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8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78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8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42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27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2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3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05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05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74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17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52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8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24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99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7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18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9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64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67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73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34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70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23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82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3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6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82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96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9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27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1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1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51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32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69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2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23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91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70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34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5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0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51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8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0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58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32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27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15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43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31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4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6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4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99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1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60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06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3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20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8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5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78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67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97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11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02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37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08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29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0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34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82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3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78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8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57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0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10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69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3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11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5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81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8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64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0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83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2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18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99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35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63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25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75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66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8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90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2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35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07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71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97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50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87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03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83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3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71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92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80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5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57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1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84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4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6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86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78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6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96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8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04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8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82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11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78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6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24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4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60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98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7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7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04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8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20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60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18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6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5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33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9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2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94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51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4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15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3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05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7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70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0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00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1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79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9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76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7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78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89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75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09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6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5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87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8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26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58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80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63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7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8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5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45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53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23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9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8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8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12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70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26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47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6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6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05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7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35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9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66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2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92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38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16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0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3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6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2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28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2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27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6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15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3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02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35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2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43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94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09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62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90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75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79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33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14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9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95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6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8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2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46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2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8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35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05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53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69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6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91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0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4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46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01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7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8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03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9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11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58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90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65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63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45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75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43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2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54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89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70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7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3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52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79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82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29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80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49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97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55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72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34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13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63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7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88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0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16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90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6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53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54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8bc2b3be" TargetMode="External"/><Relationship Id="rId47" Type="http://schemas.openxmlformats.org/officeDocument/2006/relationships/hyperlink" Target="https://m.edsoo.ru/8bc2c124" TargetMode="External"/><Relationship Id="rId63" Type="http://schemas.openxmlformats.org/officeDocument/2006/relationships/hyperlink" Target="https://m.edsoo.ru/8bc2d7e0" TargetMode="External"/><Relationship Id="rId68" Type="http://schemas.openxmlformats.org/officeDocument/2006/relationships/hyperlink" Target="https://m.edsoo.ru/8bc2dfa6" TargetMode="External"/><Relationship Id="rId84" Type="http://schemas.openxmlformats.org/officeDocument/2006/relationships/hyperlink" Target="https://m.edsoo.ru/8bc2f932" TargetMode="External"/><Relationship Id="rId89" Type="http://schemas.openxmlformats.org/officeDocument/2006/relationships/hyperlink" Target="https://m.edsoo.ru/8bc2fec8" TargetMode="External"/><Relationship Id="rId16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8bc3358c" TargetMode="External"/><Relationship Id="rId11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8bc2abbc" TargetMode="External"/><Relationship Id="rId53" Type="http://schemas.openxmlformats.org/officeDocument/2006/relationships/hyperlink" Target="https://m.edsoo.ru/8bc2c976" TargetMode="External"/><Relationship Id="rId58" Type="http://schemas.openxmlformats.org/officeDocument/2006/relationships/hyperlink" Target="https://m.edsoo.ru/8bc2d1be" TargetMode="External"/><Relationship Id="rId74" Type="http://schemas.openxmlformats.org/officeDocument/2006/relationships/hyperlink" Target="https://m.edsoo.ru/8bc2e6e0" TargetMode="External"/><Relationship Id="rId79" Type="http://schemas.openxmlformats.org/officeDocument/2006/relationships/hyperlink" Target="https://m.edsoo.ru/8bc2edf2" TargetMode="External"/><Relationship Id="rId102" Type="http://schemas.openxmlformats.org/officeDocument/2006/relationships/hyperlink" Target="https://m.edsoo.ru/8bc31d9a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bc3004e" TargetMode="External"/><Relationship Id="rId95" Type="http://schemas.openxmlformats.org/officeDocument/2006/relationships/hyperlink" Target="https://m.edsoo.ru/8bc30cf6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8bc2b4e0" TargetMode="External"/><Relationship Id="rId48" Type="http://schemas.openxmlformats.org/officeDocument/2006/relationships/hyperlink" Target="https://m.edsoo.ru/8bc2c354" TargetMode="External"/><Relationship Id="rId64" Type="http://schemas.openxmlformats.org/officeDocument/2006/relationships/hyperlink" Target="https://m.edsoo.ru/8bc2d920" TargetMode="External"/><Relationship Id="rId69" Type="http://schemas.openxmlformats.org/officeDocument/2006/relationships/hyperlink" Target="https://m.edsoo.ru/8bc2e0c8" TargetMode="External"/><Relationship Id="rId80" Type="http://schemas.openxmlformats.org/officeDocument/2006/relationships/hyperlink" Target="https://m.edsoo.ru/8bc2f036" TargetMode="External"/><Relationship Id="rId85" Type="http://schemas.openxmlformats.org/officeDocument/2006/relationships/hyperlink" Target="https://m.edsoo.ru/8bc2fa54" TargetMode="Externa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8bc2ad6a" TargetMode="External"/><Relationship Id="rId59" Type="http://schemas.openxmlformats.org/officeDocument/2006/relationships/hyperlink" Target="https://m.edsoo.ru/8bc2d2e0" TargetMode="External"/><Relationship Id="rId103" Type="http://schemas.openxmlformats.org/officeDocument/2006/relationships/hyperlink" Target="https://m.edsoo.ru/8bc323b2" TargetMode="External"/><Relationship Id="rId108" Type="http://schemas.openxmlformats.org/officeDocument/2006/relationships/footer" Target="footer1.xml"/><Relationship Id="rId54" Type="http://schemas.openxmlformats.org/officeDocument/2006/relationships/hyperlink" Target="https://m.edsoo.ru/8bc2cba6" TargetMode="External"/><Relationship Id="rId70" Type="http://schemas.openxmlformats.org/officeDocument/2006/relationships/hyperlink" Target="https://m.edsoo.ru/8bc2e28a" TargetMode="External"/><Relationship Id="rId75" Type="http://schemas.openxmlformats.org/officeDocument/2006/relationships/hyperlink" Target="https://m.edsoo.ru/8bc2e7f8" TargetMode="External"/><Relationship Id="rId91" Type="http://schemas.openxmlformats.org/officeDocument/2006/relationships/hyperlink" Target="https://m.edsoo.ru/8bc30170" TargetMode="External"/><Relationship Id="rId96" Type="http://schemas.openxmlformats.org/officeDocument/2006/relationships/hyperlink" Target="https://m.edsoo.ru/8bc30f1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8bc2aa04" TargetMode="External"/><Relationship Id="rId49" Type="http://schemas.openxmlformats.org/officeDocument/2006/relationships/hyperlink" Target="https://m.edsoo.ru/8bc2c4e4" TargetMode="External"/><Relationship Id="rId57" Type="http://schemas.openxmlformats.org/officeDocument/2006/relationships/hyperlink" Target="https://m.edsoo.ru/8bc2d092" TargetMode="External"/><Relationship Id="rId106" Type="http://schemas.openxmlformats.org/officeDocument/2006/relationships/hyperlink" Target="https://m.edsoo.ru/8bc32e66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8bc2b706" TargetMode="External"/><Relationship Id="rId52" Type="http://schemas.openxmlformats.org/officeDocument/2006/relationships/hyperlink" Target="https://m.edsoo.ru/8bc2c84a" TargetMode="External"/><Relationship Id="rId60" Type="http://schemas.openxmlformats.org/officeDocument/2006/relationships/hyperlink" Target="https://m.edsoo.ru/8bc2d420" TargetMode="External"/><Relationship Id="rId65" Type="http://schemas.openxmlformats.org/officeDocument/2006/relationships/hyperlink" Target="https://m.edsoo.ru/8bc2db82" TargetMode="External"/><Relationship Id="rId73" Type="http://schemas.openxmlformats.org/officeDocument/2006/relationships/hyperlink" Target="https://m.edsoo.ru/8bc2e4ba" TargetMode="External"/><Relationship Id="rId78" Type="http://schemas.openxmlformats.org/officeDocument/2006/relationships/hyperlink" Target="https://m.edsoo.ru/8bc2ec8a" TargetMode="External"/><Relationship Id="rId81" Type="http://schemas.openxmlformats.org/officeDocument/2006/relationships/hyperlink" Target="https://m.edsoo.ru/8bc2f54a" TargetMode="External"/><Relationship Id="rId86" Type="http://schemas.openxmlformats.org/officeDocument/2006/relationships/hyperlink" Target="https://m.edsoo.ru/8bc2fb6c" TargetMode="External"/><Relationship Id="rId94" Type="http://schemas.openxmlformats.org/officeDocument/2006/relationships/hyperlink" Target="https://m.edsoo.ru/8bc30620" TargetMode="External"/><Relationship Id="rId99" Type="http://schemas.openxmlformats.org/officeDocument/2006/relationships/hyperlink" Target="https://m.edsoo.ru/8bc3155c" TargetMode="External"/><Relationship Id="rId101" Type="http://schemas.openxmlformats.org/officeDocument/2006/relationships/hyperlink" Target="https://m.edsoo.ru/8bc317f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42e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8bc2aee6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8bc2c61a" TargetMode="External"/><Relationship Id="rId55" Type="http://schemas.openxmlformats.org/officeDocument/2006/relationships/hyperlink" Target="https://m.edsoo.ru/8bc2ce58" TargetMode="External"/><Relationship Id="rId76" Type="http://schemas.openxmlformats.org/officeDocument/2006/relationships/hyperlink" Target="https://m.edsoo.ru/8bc2e924" TargetMode="External"/><Relationship Id="rId97" Type="http://schemas.openxmlformats.org/officeDocument/2006/relationships/hyperlink" Target="https://m.edsoo.ru/8bc310de" TargetMode="External"/><Relationship Id="rId104" Type="http://schemas.openxmlformats.org/officeDocument/2006/relationships/hyperlink" Target="https://m.edsoo.ru/8bc32574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e3ac" TargetMode="External"/><Relationship Id="rId92" Type="http://schemas.openxmlformats.org/officeDocument/2006/relationships/hyperlink" Target="https://m.edsoo.ru/8bc3028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8bc2b06c" TargetMode="External"/><Relationship Id="rId45" Type="http://schemas.openxmlformats.org/officeDocument/2006/relationships/hyperlink" Target="https://m.edsoo.ru/8bc2b81e" TargetMode="External"/><Relationship Id="rId66" Type="http://schemas.openxmlformats.org/officeDocument/2006/relationships/hyperlink" Target="https://m.edsoo.ru/8bc2db82" TargetMode="External"/><Relationship Id="rId87" Type="http://schemas.openxmlformats.org/officeDocument/2006/relationships/hyperlink" Target="https://m.edsoo.ru/8bc2fc8e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s://m.edsoo.ru/8bc2d538" TargetMode="External"/><Relationship Id="rId82" Type="http://schemas.openxmlformats.org/officeDocument/2006/relationships/hyperlink" Target="https://m.edsoo.ru/8bc2f6ee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8bc2a7e8" TargetMode="External"/><Relationship Id="rId56" Type="http://schemas.openxmlformats.org/officeDocument/2006/relationships/hyperlink" Target="https://m.edsoo.ru/8bc2cf70" TargetMode="External"/><Relationship Id="rId77" Type="http://schemas.openxmlformats.org/officeDocument/2006/relationships/hyperlink" Target="https://m.edsoo.ru/8bc2eb5e" TargetMode="External"/><Relationship Id="rId100" Type="http://schemas.openxmlformats.org/officeDocument/2006/relationships/hyperlink" Target="https://m.edsoo.ru/8bc316d8" TargetMode="External"/><Relationship Id="rId105" Type="http://schemas.openxmlformats.org/officeDocument/2006/relationships/hyperlink" Target="https://m.edsoo.ru/8bc3270e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8bc2c732" TargetMode="External"/><Relationship Id="rId72" Type="http://schemas.openxmlformats.org/officeDocument/2006/relationships/hyperlink" Target="https://m.edsoo.ru/8bc2e5d2" TargetMode="External"/><Relationship Id="rId93" Type="http://schemas.openxmlformats.org/officeDocument/2006/relationships/hyperlink" Target="https://m.edsoo.ru/8bc303aa" TargetMode="External"/><Relationship Id="rId98" Type="http://schemas.openxmlformats.org/officeDocument/2006/relationships/hyperlink" Target="https://m.edsoo.ru/8bc3132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8bc2bb52" TargetMode="External"/><Relationship Id="rId67" Type="http://schemas.openxmlformats.org/officeDocument/2006/relationships/hyperlink" Target="https://m.edsoo.ru/8bc2de7a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8bc2b1fc" TargetMode="External"/><Relationship Id="rId62" Type="http://schemas.openxmlformats.org/officeDocument/2006/relationships/hyperlink" Target="https://m.edsoo.ru/8bc2d6dc" TargetMode="External"/><Relationship Id="rId83" Type="http://schemas.openxmlformats.org/officeDocument/2006/relationships/hyperlink" Target="https://m.edsoo.ru/8bc2f824" TargetMode="External"/><Relationship Id="rId88" Type="http://schemas.openxmlformats.org/officeDocument/2006/relationships/hyperlink" Target="https://m.edsoo.ru/8bc2f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9376</Words>
  <Characters>53448</Characters>
  <Application>Microsoft Office Word</Application>
  <DocSecurity>0</DocSecurity>
  <Lines>445</Lines>
  <Paragraphs>125</Paragraphs>
  <ScaleCrop>false</ScaleCrop>
  <Company>SPecialiST RePack</Company>
  <LinksUpToDate>false</LinksUpToDate>
  <CharactersWithSpaces>62699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Aida</cp:lastModifiedBy>
  <cp:revision>1</cp:revision>
  <dcterms:created xsi:type="dcterms:W3CDTF">2025-08-26T17:41:00Z</dcterms:created>
  <dcterms:modified xsi:type="dcterms:W3CDTF">2025-08-26T17:51:00Z</dcterms:modified>
</cp:coreProperties>
</file>